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65811" w14:textId="1844BA2A" w:rsidR="00064A20" w:rsidRDefault="00064A20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A784B1E" wp14:editId="7324BBEE">
            <wp:extent cx="6790704" cy="666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95" cy="669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5F667" w14:textId="5D71B0BE" w:rsidR="002E6128" w:rsidRPr="00176AB7" w:rsidRDefault="002E6128" w:rsidP="002E6128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176AB7">
        <w:rPr>
          <w:rFonts w:ascii="Times New Roman" w:hAnsi="Times New Roman" w:cs="Times New Roman"/>
          <w:b/>
          <w:bCs/>
          <w:sz w:val="40"/>
          <w:szCs w:val="40"/>
        </w:rPr>
        <w:t>Организация охраны здоровья учеников</w:t>
      </w:r>
    </w:p>
    <w:p w14:paraId="7735C220" w14:textId="7D396311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Здоровье подрастающего поколения – важный показатель качества жизни общества и государства, отражающий не только настоящую ситуацию, но и формирующий ее развитие в будущем. Всемирной организацией здравоохранения признано, что здоровье – это не просто отсутствие болезней, а состояние физического, психического и социального благополучия. При этом подразумевается гармоничное сочетание социального, физического, интеллектуального, эмоционального и духовного аспектов жизни. Осуществить такую деятельность способен только человек, обладающий определенным мировоззрением, высоким уровнем развития личности, определенными убеждениями и установками, а также всесторонними знаниями, умениями и привычками здорового образа жизни.</w:t>
      </w:r>
    </w:p>
    <w:p w14:paraId="1A1DFFD2" w14:textId="5F591FCC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lastRenderedPageBreak/>
        <w:t>Дети проводят в школе значительную часть дня, и сохранение, укрепление их физического, психического здоровья – дело не только семьи, но и педагогов. Здоровьесбережение стало одним из атрибутов образовательного процесса в школе. Оно проявляется в применении здоровьесберегающих технологий, организации здоровьесберегающей среды, совместной деятельности учителей, классных руководителей и воспитателей нацеленной на формирование культуры здоровья обучающихся.</w:t>
      </w:r>
    </w:p>
    <w:p w14:paraId="6E31D96A" w14:textId="77777777" w:rsidR="002E6128" w:rsidRPr="00176AB7" w:rsidRDefault="002E6128" w:rsidP="002E61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Школа при реализации образовательных программ создает условия для охраны здоровья обучающихся, в том числе обеспечивает.</w:t>
      </w:r>
    </w:p>
    <w:p w14:paraId="096EA56E" w14:textId="4EA6603A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Текущий контроль за состоянием здоровья обучающихся;</w:t>
      </w:r>
    </w:p>
    <w:p w14:paraId="74CD326B" w14:textId="5A64D9CA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Проведение санитарно-гигиенических, профилактических и оздоровительных мероприятий, обучение и воспитание в сфере охраны здоровья;</w:t>
      </w:r>
    </w:p>
    <w:p w14:paraId="7F141B51" w14:textId="360D5140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Соблюдение государственных санитарно-эпидемиологических правил и нормативов</w:t>
      </w:r>
    </w:p>
    <w:p w14:paraId="4168FAB8" w14:textId="7BDDCE95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Расследование и учет несчастных случаев с обучающимися во время пребывания в школе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r w:rsidR="00E1493C">
        <w:rPr>
          <w:rFonts w:ascii="Times New Roman" w:hAnsi="Times New Roman" w:cs="Times New Roman"/>
          <w:sz w:val="28"/>
          <w:szCs w:val="28"/>
        </w:rPr>
        <w:t xml:space="preserve"> Результаты расследования несчастного случая направляются Учредителю Управления образования Артинского МО.</w:t>
      </w:r>
    </w:p>
    <w:p w14:paraId="73674E44" w14:textId="78D97DD3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Обучение учащихся с ОВЗ производится по адаптированной образовательной программе.</w:t>
      </w:r>
    </w:p>
    <w:p w14:paraId="5D327658" w14:textId="504AD53C" w:rsidR="002E6128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Обучение обучающихся, осваивающих основные общеобразовательные программы и нуждающихся в длительном лечении, а также детей-инвалидов, которые по состоянию здоровья не могут посещать школу, может быть также организовано на дому.</w:t>
      </w:r>
    </w:p>
    <w:p w14:paraId="73F300AE" w14:textId="6542B3E9" w:rsid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128" w:rsidRPr="002E6128">
        <w:rPr>
          <w:rFonts w:ascii="Times New Roman" w:hAnsi="Times New Roman" w:cs="Times New Roman"/>
          <w:sz w:val="28"/>
          <w:szCs w:val="28"/>
        </w:rPr>
        <w:t>Основанием для организации обучения на дому являются заключение медицинской организации и в письменной форме обращение родителей (законных представителей).</w:t>
      </w:r>
    </w:p>
    <w:p w14:paraId="5739CC22" w14:textId="77777777" w:rsidR="00C00C95" w:rsidRPr="002E6128" w:rsidRDefault="00C00C95" w:rsidP="002E6128">
      <w:pPr>
        <w:rPr>
          <w:rFonts w:ascii="Times New Roman" w:hAnsi="Times New Roman" w:cs="Times New Roman"/>
          <w:sz w:val="28"/>
          <w:szCs w:val="28"/>
        </w:rPr>
      </w:pPr>
    </w:p>
    <w:p w14:paraId="53160675" w14:textId="5A36D9EE" w:rsidR="002E6128" w:rsidRDefault="002E6128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76AB7">
        <w:rPr>
          <w:rFonts w:ascii="Times New Roman" w:hAnsi="Times New Roman" w:cs="Times New Roman"/>
          <w:b/>
          <w:bCs/>
          <w:sz w:val="32"/>
          <w:szCs w:val="32"/>
        </w:rPr>
        <w:t xml:space="preserve">Медицинский </w:t>
      </w:r>
      <w:r w:rsidR="00483893" w:rsidRPr="00176AB7">
        <w:rPr>
          <w:rFonts w:ascii="Times New Roman" w:hAnsi="Times New Roman" w:cs="Times New Roman"/>
          <w:b/>
          <w:bCs/>
          <w:sz w:val="32"/>
          <w:szCs w:val="32"/>
        </w:rPr>
        <w:t xml:space="preserve">кабинет расположен на 1 этаже </w:t>
      </w:r>
    </w:p>
    <w:p w14:paraId="554CD34B" w14:textId="7E1DB9E2" w:rsidR="00176AB7" w:rsidRDefault="00176AB7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Все </w:t>
      </w:r>
      <w:r w:rsidR="00E1493C">
        <w:rPr>
          <w:rFonts w:ascii="Times New Roman" w:hAnsi="Times New Roman" w:cs="Times New Roman"/>
          <w:b/>
          <w:bCs/>
          <w:sz w:val="32"/>
          <w:szCs w:val="32"/>
        </w:rPr>
        <w:t xml:space="preserve">педагоги, воспитатели и </w:t>
      </w:r>
      <w:r>
        <w:rPr>
          <w:rFonts w:ascii="Times New Roman" w:hAnsi="Times New Roman" w:cs="Times New Roman"/>
          <w:b/>
          <w:bCs/>
          <w:sz w:val="32"/>
          <w:szCs w:val="32"/>
        </w:rPr>
        <w:t>сотрудники МАОУ «Сажинская СОШ им. Героя Советского Союза Чухарева В. Ф.» прошли обучение и получили сертификат по оказанию первой медицинской помощи.</w:t>
      </w:r>
    </w:p>
    <w:p w14:paraId="248909EB" w14:textId="77777777" w:rsidR="00E1493C" w:rsidRDefault="00E1493C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DF56252" w14:textId="77777777" w:rsidR="00E1493C" w:rsidRPr="00176AB7" w:rsidRDefault="00E1493C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F02A3D4" w14:textId="426588F7" w:rsidR="002E6128" w:rsidRPr="00E1493C" w:rsidRDefault="00483893" w:rsidP="002E61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1493C">
        <w:rPr>
          <w:rFonts w:ascii="Times New Roman" w:hAnsi="Times New Roman" w:cs="Times New Roman"/>
          <w:b/>
          <w:bCs/>
          <w:sz w:val="36"/>
          <w:szCs w:val="36"/>
        </w:rPr>
        <w:t>В школе соблюдается т</w:t>
      </w:r>
      <w:r w:rsidR="002E6128" w:rsidRPr="00E1493C">
        <w:rPr>
          <w:rFonts w:ascii="Times New Roman" w:hAnsi="Times New Roman" w:cs="Times New Roman"/>
          <w:b/>
          <w:bCs/>
          <w:sz w:val="36"/>
          <w:szCs w:val="36"/>
        </w:rPr>
        <w:t>емпературный режим</w:t>
      </w:r>
    </w:p>
    <w:p w14:paraId="61A689B3" w14:textId="77777777" w:rsidR="00483893" w:rsidRPr="00E1493C" w:rsidRDefault="002E6128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1493C">
        <w:rPr>
          <w:rFonts w:ascii="Times New Roman" w:hAnsi="Times New Roman" w:cs="Times New Roman"/>
          <w:b/>
          <w:bCs/>
          <w:sz w:val="32"/>
          <w:szCs w:val="32"/>
        </w:rPr>
        <w:t>Температура помещений школы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87"/>
        <w:gridCol w:w="3588"/>
      </w:tblGrid>
      <w:tr w:rsidR="00483893" w14:paraId="1F87E785" w14:textId="77777777" w:rsidTr="00483893">
        <w:tc>
          <w:tcPr>
            <w:tcW w:w="3587" w:type="dxa"/>
          </w:tcPr>
          <w:p w14:paraId="656019CC" w14:textId="77FAC6BF" w:rsidR="00483893" w:rsidRDefault="00483893" w:rsidP="002E612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Помещение</w:t>
            </w:r>
          </w:p>
        </w:tc>
        <w:tc>
          <w:tcPr>
            <w:tcW w:w="3588" w:type="dxa"/>
          </w:tcPr>
          <w:p w14:paraId="32CA8CCA" w14:textId="1C1410AE" w:rsidR="00483893" w:rsidRDefault="00483893" w:rsidP="002E612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Значение, °С</w:t>
            </w:r>
          </w:p>
        </w:tc>
      </w:tr>
      <w:tr w:rsidR="00483893" w14:paraId="20CF1530" w14:textId="77777777" w:rsidTr="00483893">
        <w:tc>
          <w:tcPr>
            <w:tcW w:w="3587" w:type="dxa"/>
          </w:tcPr>
          <w:p w14:paraId="3E421862" w14:textId="0D236946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Учебные классы</w:t>
            </w:r>
          </w:p>
        </w:tc>
        <w:tc>
          <w:tcPr>
            <w:tcW w:w="3588" w:type="dxa"/>
          </w:tcPr>
          <w:p w14:paraId="08AE4664" w14:textId="6CCCC138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от 18 до 24</w:t>
            </w:r>
          </w:p>
        </w:tc>
      </w:tr>
      <w:tr w:rsidR="00483893" w14:paraId="34E8C672" w14:textId="77777777" w:rsidTr="00483893">
        <w:tc>
          <w:tcPr>
            <w:tcW w:w="3587" w:type="dxa"/>
          </w:tcPr>
          <w:p w14:paraId="3A847831" w14:textId="2E54530A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3588" w:type="dxa"/>
          </w:tcPr>
          <w:p w14:paraId="0703B94F" w14:textId="744637FD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от 1</w:t>
            </w:r>
            <w:r w:rsidR="00AD0D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 xml:space="preserve"> до 20</w:t>
            </w:r>
          </w:p>
        </w:tc>
      </w:tr>
      <w:tr w:rsidR="00483893" w14:paraId="2E55183C" w14:textId="77777777" w:rsidTr="00483893">
        <w:tc>
          <w:tcPr>
            <w:tcW w:w="3587" w:type="dxa"/>
          </w:tcPr>
          <w:p w14:paraId="01F7FF9B" w14:textId="2E1E42F2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3588" w:type="dxa"/>
          </w:tcPr>
          <w:p w14:paraId="22158326" w14:textId="0C739DFF" w:rsidR="00483893" w:rsidRPr="00483893" w:rsidRDefault="00483893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893">
              <w:rPr>
                <w:rFonts w:ascii="Times New Roman" w:hAnsi="Times New Roman" w:cs="Times New Roman"/>
                <w:sz w:val="28"/>
                <w:szCs w:val="28"/>
              </w:rPr>
              <w:t>от 18 до 24</w:t>
            </w:r>
          </w:p>
        </w:tc>
      </w:tr>
      <w:tr w:rsidR="00176AB7" w14:paraId="71D69771" w14:textId="77777777" w:rsidTr="00483893">
        <w:tc>
          <w:tcPr>
            <w:tcW w:w="3587" w:type="dxa"/>
          </w:tcPr>
          <w:p w14:paraId="6E17364D" w14:textId="2B21EA6C" w:rsidR="00176AB7" w:rsidRPr="00483893" w:rsidRDefault="00E1493C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3588" w:type="dxa"/>
          </w:tcPr>
          <w:p w14:paraId="0B8B15F9" w14:textId="03B0BA6F" w:rsidR="00176AB7" w:rsidRPr="00483893" w:rsidRDefault="00E1493C" w:rsidP="002E6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</w:t>
            </w:r>
            <w:r w:rsidR="00AD0D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24</w:t>
            </w:r>
          </w:p>
        </w:tc>
      </w:tr>
    </w:tbl>
    <w:p w14:paraId="7353B003" w14:textId="2F3057CD" w:rsidR="002E6128" w:rsidRPr="00483893" w:rsidRDefault="002E6128" w:rsidP="002E61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301033" w14:textId="0843A048" w:rsidR="00C00C95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В помещениях образовательного учреждения поддерживается комфортная для занятий температура воздуха. Во время перемен производится проветривание помещений</w:t>
      </w:r>
    </w:p>
    <w:p w14:paraId="68CF5991" w14:textId="77777777" w:rsidR="00483893" w:rsidRPr="002E6128" w:rsidRDefault="00483893" w:rsidP="002E6128">
      <w:pPr>
        <w:rPr>
          <w:rFonts w:ascii="Times New Roman" w:hAnsi="Times New Roman" w:cs="Times New Roman"/>
          <w:sz w:val="28"/>
          <w:szCs w:val="28"/>
        </w:rPr>
      </w:pPr>
    </w:p>
    <w:p w14:paraId="2497B0C3" w14:textId="77777777" w:rsidR="002E6128" w:rsidRPr="00E1493C" w:rsidRDefault="002E6128" w:rsidP="002E61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1493C">
        <w:rPr>
          <w:rFonts w:ascii="Times New Roman" w:hAnsi="Times New Roman" w:cs="Times New Roman"/>
          <w:b/>
          <w:bCs/>
          <w:sz w:val="36"/>
          <w:szCs w:val="36"/>
        </w:rPr>
        <w:t>Температурный режим для ограничения посещения школы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4955"/>
      </w:tblGrid>
      <w:tr w:rsidR="00967C8B" w14:paraId="02FC1397" w14:textId="77777777" w:rsidTr="00967C8B">
        <w:tc>
          <w:tcPr>
            <w:tcW w:w="2263" w:type="dxa"/>
          </w:tcPr>
          <w:p w14:paraId="177ECAFD" w14:textId="3AD6AA55" w:rsidR="00967C8B" w:rsidRDefault="00967C8B" w:rsidP="002E612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Температура</w:t>
            </w:r>
          </w:p>
        </w:tc>
        <w:tc>
          <w:tcPr>
            <w:tcW w:w="3544" w:type="dxa"/>
          </w:tcPr>
          <w:p w14:paraId="763E1603" w14:textId="773D0C65" w:rsidR="00967C8B" w:rsidRDefault="00967C8B" w:rsidP="002E612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Скорость ветра</w:t>
            </w:r>
          </w:p>
        </w:tc>
        <w:tc>
          <w:tcPr>
            <w:tcW w:w="4955" w:type="dxa"/>
          </w:tcPr>
          <w:p w14:paraId="46DF6395" w14:textId="3EDCCE4A" w:rsidR="00967C8B" w:rsidRDefault="00967C8B" w:rsidP="002E612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Занятия отменяются в классах</w:t>
            </w:r>
          </w:p>
        </w:tc>
      </w:tr>
      <w:tr w:rsidR="00967C8B" w14:paraId="5FBD8FDB" w14:textId="77777777" w:rsidTr="00967C8B">
        <w:tc>
          <w:tcPr>
            <w:tcW w:w="2263" w:type="dxa"/>
          </w:tcPr>
          <w:p w14:paraId="1B882DC6" w14:textId="6BC335C7" w:rsidR="00967C8B" w:rsidRPr="00967C8B" w:rsidRDefault="00967C8B" w:rsidP="002E6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 н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 xml:space="preserve">иже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-28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5250B4F6" w14:textId="6FE3E917" w:rsidR="00967C8B" w:rsidRPr="00967C8B" w:rsidRDefault="00967C8B" w:rsidP="002E6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Без ветра</w:t>
            </w:r>
          </w:p>
        </w:tc>
        <w:tc>
          <w:tcPr>
            <w:tcW w:w="4955" w:type="dxa"/>
          </w:tcPr>
          <w:p w14:paraId="7D3B1C67" w14:textId="118D4AE6" w:rsidR="00967C8B" w:rsidRPr="00967C8B" w:rsidRDefault="00967C8B" w:rsidP="002E612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1 по 4 классы</w:t>
            </w:r>
          </w:p>
        </w:tc>
      </w:tr>
      <w:tr w:rsidR="00967C8B" w14:paraId="3511DFFB" w14:textId="77777777" w:rsidTr="00967C8B">
        <w:tc>
          <w:tcPr>
            <w:tcW w:w="2263" w:type="dxa"/>
          </w:tcPr>
          <w:p w14:paraId="0644A8E4" w14:textId="59F9D8AD" w:rsidR="00967C8B" w:rsidRPr="00967C8B" w:rsidRDefault="00967C8B" w:rsidP="00967C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Не ниже -2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130FEEA0" w14:textId="274D263A" w:rsidR="00967C8B" w:rsidRPr="00967C8B" w:rsidRDefault="00967C8B" w:rsidP="00967C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ветром не менее 4м/с</w:t>
            </w:r>
          </w:p>
        </w:tc>
        <w:tc>
          <w:tcPr>
            <w:tcW w:w="4955" w:type="dxa"/>
          </w:tcPr>
          <w:p w14:paraId="654221A7" w14:textId="4950EAAD" w:rsidR="00967C8B" w:rsidRPr="00967C8B" w:rsidRDefault="00967C8B" w:rsidP="00967C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1 по 4 классы</w:t>
            </w:r>
          </w:p>
        </w:tc>
      </w:tr>
      <w:tr w:rsidR="00C00C95" w14:paraId="6446F612" w14:textId="77777777" w:rsidTr="00967C8B">
        <w:tc>
          <w:tcPr>
            <w:tcW w:w="2263" w:type="dxa"/>
          </w:tcPr>
          <w:p w14:paraId="5D572252" w14:textId="701A7C8C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 н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 xml:space="preserve">иже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-30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72CC9899" w14:textId="3F50A8B1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00C95">
              <w:rPr>
                <w:rFonts w:ascii="Times New Roman" w:hAnsi="Times New Roman" w:cs="Times New Roman"/>
                <w:sz w:val="32"/>
                <w:szCs w:val="32"/>
              </w:rPr>
              <w:t>Без ветра</w:t>
            </w:r>
          </w:p>
        </w:tc>
        <w:tc>
          <w:tcPr>
            <w:tcW w:w="4955" w:type="dxa"/>
          </w:tcPr>
          <w:p w14:paraId="2E072C9B" w14:textId="32E47C5F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5 по 9 классы</w:t>
            </w:r>
          </w:p>
        </w:tc>
      </w:tr>
      <w:tr w:rsidR="00C00C95" w14:paraId="5A09CA3E" w14:textId="77777777" w:rsidTr="00967C8B">
        <w:tc>
          <w:tcPr>
            <w:tcW w:w="2263" w:type="dxa"/>
          </w:tcPr>
          <w:p w14:paraId="3E57759E" w14:textId="670FACD2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 н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 xml:space="preserve">иже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-28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3C4812E1" w14:textId="74ED19A9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ветром </w:t>
            </w:r>
          </w:p>
        </w:tc>
        <w:tc>
          <w:tcPr>
            <w:tcW w:w="4955" w:type="dxa"/>
          </w:tcPr>
          <w:p w14:paraId="34090B78" w14:textId="29129E91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5 по 9 классы</w:t>
            </w:r>
          </w:p>
        </w:tc>
      </w:tr>
      <w:tr w:rsidR="00C00C95" w14:paraId="47AD12D0" w14:textId="77777777" w:rsidTr="00967C8B">
        <w:tc>
          <w:tcPr>
            <w:tcW w:w="2263" w:type="dxa"/>
          </w:tcPr>
          <w:p w14:paraId="29FA06F9" w14:textId="08C90D68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 н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 xml:space="preserve">иже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-32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77EA3F7E" w14:textId="2CD1AE16" w:rsidR="00C00C95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00C95">
              <w:rPr>
                <w:rFonts w:ascii="Times New Roman" w:hAnsi="Times New Roman" w:cs="Times New Roman"/>
                <w:sz w:val="32"/>
                <w:szCs w:val="32"/>
              </w:rPr>
              <w:t>Без ветра</w:t>
            </w:r>
          </w:p>
        </w:tc>
        <w:tc>
          <w:tcPr>
            <w:tcW w:w="4955" w:type="dxa"/>
          </w:tcPr>
          <w:p w14:paraId="7092B816" w14:textId="3E240BE0" w:rsidR="00C00C95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10 по 11 классы</w:t>
            </w:r>
          </w:p>
        </w:tc>
      </w:tr>
      <w:tr w:rsidR="00C00C95" w14:paraId="3C7BEDB5" w14:textId="77777777" w:rsidTr="00967C8B">
        <w:tc>
          <w:tcPr>
            <w:tcW w:w="2263" w:type="dxa"/>
          </w:tcPr>
          <w:p w14:paraId="1F081C31" w14:textId="58FDB1F8" w:rsidR="00C00C95" w:rsidRPr="00967C8B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 н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 xml:space="preserve">иже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-30</w:t>
            </w:r>
            <w:r w:rsidRPr="00967C8B">
              <w:rPr>
                <w:rFonts w:ascii="Times New Roman" w:hAnsi="Times New Roman" w:cs="Times New Roman"/>
                <w:sz w:val="32"/>
                <w:szCs w:val="32"/>
              </w:rPr>
              <w:t>°С</w:t>
            </w:r>
          </w:p>
        </w:tc>
        <w:tc>
          <w:tcPr>
            <w:tcW w:w="3544" w:type="dxa"/>
          </w:tcPr>
          <w:p w14:paraId="152E443E" w14:textId="065CCFB2" w:rsidR="00C00C95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ветром </w:t>
            </w:r>
          </w:p>
        </w:tc>
        <w:tc>
          <w:tcPr>
            <w:tcW w:w="4955" w:type="dxa"/>
          </w:tcPr>
          <w:p w14:paraId="2AFCBA18" w14:textId="52DBDEAF" w:rsidR="00C00C95" w:rsidRDefault="00C00C95" w:rsidP="00C00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10 по 11 классы</w:t>
            </w:r>
          </w:p>
        </w:tc>
      </w:tr>
    </w:tbl>
    <w:p w14:paraId="456F43B5" w14:textId="77777777" w:rsidR="00967C8B" w:rsidRPr="00967C8B" w:rsidRDefault="00967C8B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224951C" w14:textId="2901A39A" w:rsidR="00C1500E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 xml:space="preserve">В случаях неблагоприятных погодных условий обучающиеся школы могут не посещать занятия (см. таблицу выше). В этом случае для </w:t>
      </w:r>
      <w:r w:rsidR="00E1493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2E6128">
        <w:rPr>
          <w:rFonts w:ascii="Times New Roman" w:hAnsi="Times New Roman" w:cs="Times New Roman"/>
          <w:sz w:val="28"/>
          <w:szCs w:val="28"/>
        </w:rPr>
        <w:t>организуется обучение с использованием дистанционных форм.</w:t>
      </w:r>
    </w:p>
    <w:p w14:paraId="0F2B92F7" w14:textId="77777777" w:rsidR="00967C8B" w:rsidRDefault="00967C8B" w:rsidP="002E6128">
      <w:pPr>
        <w:rPr>
          <w:rFonts w:ascii="Times New Roman" w:hAnsi="Times New Roman" w:cs="Times New Roman"/>
          <w:sz w:val="28"/>
          <w:szCs w:val="28"/>
        </w:rPr>
      </w:pPr>
    </w:p>
    <w:p w14:paraId="61DD4270" w14:textId="77777777" w:rsidR="00967C8B" w:rsidRPr="002E6128" w:rsidRDefault="00967C8B" w:rsidP="002E6128">
      <w:pPr>
        <w:rPr>
          <w:rFonts w:ascii="Times New Roman" w:hAnsi="Times New Roman" w:cs="Times New Roman"/>
          <w:sz w:val="28"/>
          <w:szCs w:val="28"/>
        </w:rPr>
      </w:pPr>
    </w:p>
    <w:p w14:paraId="29619164" w14:textId="3F43E6AC" w:rsidR="002E6128" w:rsidRPr="00967C8B" w:rsidRDefault="002E6128" w:rsidP="002E61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40"/>
          <w:szCs w:val="40"/>
        </w:rPr>
        <w:lastRenderedPageBreak/>
        <w:t>Полезная информация</w:t>
      </w:r>
      <w:r w:rsidR="00064A20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1052C2E2" wp14:editId="7F897912">
            <wp:extent cx="5870201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58" cy="286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A144A" w14:textId="4DB3186C" w:rsidR="002E6128" w:rsidRPr="00967C8B" w:rsidRDefault="002E6128" w:rsidP="002E612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67C8B">
        <w:rPr>
          <w:rFonts w:ascii="Times New Roman" w:hAnsi="Times New Roman" w:cs="Times New Roman"/>
          <w:b/>
          <w:bCs/>
          <w:sz w:val="32"/>
          <w:szCs w:val="32"/>
        </w:rPr>
        <w:t>Охрана здоровья обучающихся включает в себя:</w:t>
      </w:r>
    </w:p>
    <w:p w14:paraId="398E6AAF" w14:textId="6AA4C1FE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1) оказание первичной медико-санитарной помощи в порядке, установленном законодательством в сфере охраны здоровья;</w:t>
      </w:r>
    </w:p>
    <w:p w14:paraId="30AF6F9F" w14:textId="32C5D5B8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2) организацию питания обучающихся;</w:t>
      </w:r>
    </w:p>
    <w:p w14:paraId="75356F63" w14:textId="44880F75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3) определение оптимальной учебной, внеучебной нагрузки, режима учебных занятий и продолжительности каникул;</w:t>
      </w:r>
    </w:p>
    <w:p w14:paraId="5F0C5D43" w14:textId="12BF00A2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4) пропаганду и обучение навыкам здорового образа жизни, требованиям охраны труда;</w:t>
      </w:r>
    </w:p>
    <w:p w14:paraId="00520495" w14:textId="23947E53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5) 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14:paraId="6FFF207C" w14:textId="58111D0E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6) прохождение обучающимися в соответствии с законодательством Российской Федерации периодических медицинских осмотров и диспансеризации;</w:t>
      </w:r>
    </w:p>
    <w:p w14:paraId="4CD4CA12" w14:textId="598B8243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7) 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</w:t>
      </w:r>
    </w:p>
    <w:p w14:paraId="5FA6FD74" w14:textId="1AEEE31D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8) обеспечение безопасности обучающихся во время пребывания в Школе;</w:t>
      </w:r>
    </w:p>
    <w:p w14:paraId="1A2E47D4" w14:textId="23309C74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9) профилактику несчастных случаев с обучающимися во время пребывания в Школе;</w:t>
      </w:r>
    </w:p>
    <w:p w14:paraId="35C45E54" w14:textId="7C865818" w:rsidR="002E6128" w:rsidRPr="002E6128" w:rsidRDefault="002E6128" w:rsidP="002E6128">
      <w:pPr>
        <w:rPr>
          <w:rFonts w:ascii="Times New Roman" w:hAnsi="Times New Roman" w:cs="Times New Roman"/>
          <w:sz w:val="28"/>
          <w:szCs w:val="28"/>
        </w:rPr>
      </w:pPr>
      <w:r w:rsidRPr="002E6128">
        <w:rPr>
          <w:rFonts w:ascii="Times New Roman" w:hAnsi="Times New Roman" w:cs="Times New Roman"/>
          <w:sz w:val="28"/>
          <w:szCs w:val="28"/>
        </w:rPr>
        <w:t>10) проведение санитарно-противоэпидемических и профилактических мероприятий.</w:t>
      </w:r>
    </w:p>
    <w:p w14:paraId="7711C4F3" w14:textId="77777777" w:rsidR="00967C8B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E2BBCE9" w14:textId="77777777" w:rsidR="00E1493C" w:rsidRDefault="00E1493C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76D3255" w14:textId="77777777" w:rsidR="00967C8B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6D3B7E8" w14:textId="7FBD9795" w:rsidR="00967C8B" w:rsidRPr="00176AB7" w:rsidRDefault="00967C8B" w:rsidP="00967C8B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176AB7">
        <w:rPr>
          <w:rFonts w:ascii="Times New Roman" w:hAnsi="Times New Roman" w:cs="Times New Roman"/>
          <w:b/>
          <w:bCs/>
          <w:sz w:val="40"/>
          <w:szCs w:val="40"/>
        </w:rPr>
        <w:lastRenderedPageBreak/>
        <w:t>Полезная информация</w:t>
      </w:r>
    </w:p>
    <w:p w14:paraId="4343179F" w14:textId="77777777" w:rsidR="00967C8B" w:rsidRPr="00176AB7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Информационная безопасность.</w:t>
      </w:r>
    </w:p>
    <w:p w14:paraId="5D533224" w14:textId="2D2DAF49" w:rsidR="00176AB7" w:rsidRPr="00967C8B" w:rsidRDefault="00176AB7" w:rsidP="00967C8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7D9B379" wp14:editId="338ABD96">
            <wp:extent cx="2371725" cy="1476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22" cy="148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38D02" w14:textId="5EAC3277" w:rsidR="00E1493C" w:rsidRPr="00967C8B" w:rsidRDefault="00967C8B" w:rsidP="00967C8B">
      <w:pPr>
        <w:rPr>
          <w:rFonts w:ascii="Times New Roman" w:hAnsi="Times New Roman" w:cs="Times New Roman"/>
          <w:sz w:val="28"/>
          <w:szCs w:val="28"/>
        </w:rPr>
      </w:pPr>
      <w:r w:rsidRPr="00967C8B">
        <w:rPr>
          <w:rFonts w:ascii="Times New Roman" w:hAnsi="Times New Roman" w:cs="Times New Roman"/>
          <w:sz w:val="28"/>
          <w:szCs w:val="28"/>
        </w:rPr>
        <w:t>В современной школе информация, информационная инфраструктура – один из главных компонентов учебного процесса. Информационная безопасность – это процесс обеспечения конфиденциальности, целостности и доступности информации. Единая информационная система в школе включает в себя: сайт образовательного учреждения; медиатеку на базе школьной библиотеки; компьютерное и интерактивное оборудование; локальную сеть школы; кружки и факультативы, направленные на развитие ИКТ- компетентности учащихся</w:t>
      </w:r>
    </w:p>
    <w:p w14:paraId="20095680" w14:textId="77777777" w:rsidR="00967C8B" w:rsidRPr="00176AB7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Доступная среда.</w:t>
      </w:r>
    </w:p>
    <w:p w14:paraId="10AD633A" w14:textId="1706A048" w:rsidR="00064A20" w:rsidRPr="00967C8B" w:rsidRDefault="00064A20" w:rsidP="00967C8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8855E2D" wp14:editId="1D50B04F">
            <wp:extent cx="255270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25" cy="167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C7113" w14:textId="77777777" w:rsidR="00E1493C" w:rsidRDefault="00E1493C" w:rsidP="00967C8B">
      <w:pPr>
        <w:rPr>
          <w:rFonts w:ascii="Times New Roman" w:hAnsi="Times New Roman" w:cs="Times New Roman"/>
          <w:sz w:val="28"/>
          <w:szCs w:val="28"/>
        </w:rPr>
      </w:pPr>
    </w:p>
    <w:p w14:paraId="09AD1F9E" w14:textId="730B1FDF" w:rsidR="00E1493C" w:rsidRDefault="00967C8B" w:rsidP="00967C8B">
      <w:pPr>
        <w:rPr>
          <w:rFonts w:ascii="Times New Roman" w:hAnsi="Times New Roman" w:cs="Times New Roman"/>
          <w:sz w:val="28"/>
          <w:szCs w:val="28"/>
        </w:rPr>
      </w:pPr>
      <w:r w:rsidRPr="00967C8B">
        <w:rPr>
          <w:rFonts w:ascii="Times New Roman" w:hAnsi="Times New Roman" w:cs="Times New Roman"/>
          <w:sz w:val="28"/>
          <w:szCs w:val="28"/>
        </w:rPr>
        <w:t>Доступная среда в школе – это безбарьерность для детей, дающая доступ к образовательным ресурсам. Её главное направление – это развитие инклюзивного образования, идея которого заключена в полном исключение дискриминации.</w:t>
      </w:r>
    </w:p>
    <w:p w14:paraId="6536B3E9" w14:textId="77777777" w:rsidR="00E1493C" w:rsidRDefault="00E1493C" w:rsidP="00967C8B">
      <w:pPr>
        <w:rPr>
          <w:rFonts w:ascii="Times New Roman" w:hAnsi="Times New Roman" w:cs="Times New Roman"/>
          <w:sz w:val="28"/>
          <w:szCs w:val="28"/>
        </w:rPr>
      </w:pPr>
    </w:p>
    <w:p w14:paraId="2ED37898" w14:textId="0433FB05" w:rsidR="00064A20" w:rsidRPr="00176AB7" w:rsidRDefault="00064A20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Детям с ограниченными возможностями здоровья</w:t>
      </w:r>
      <w:r w:rsidR="00176AB7" w:rsidRPr="00176AB7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17856694" w14:textId="0FC69C2B" w:rsidR="00064A20" w:rsidRDefault="00064A20" w:rsidP="00967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4EFFDD" wp14:editId="53507CF4">
            <wp:extent cx="2600325" cy="196181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98" cy="196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8D8FF" w14:textId="411F1674" w:rsidR="00483893" w:rsidRPr="00967C8B" w:rsidRDefault="00064A20" w:rsidP="00967C8B">
      <w:pPr>
        <w:rPr>
          <w:rFonts w:ascii="Times New Roman" w:hAnsi="Times New Roman" w:cs="Times New Roman"/>
          <w:sz w:val="28"/>
          <w:szCs w:val="28"/>
        </w:rPr>
      </w:pPr>
      <w:r w:rsidRPr="00064A20">
        <w:rPr>
          <w:rFonts w:ascii="Times New Roman" w:hAnsi="Times New Roman" w:cs="Times New Roman"/>
          <w:sz w:val="28"/>
          <w:szCs w:val="28"/>
        </w:rPr>
        <w:t>Обращение к специалисту (неврологу), психиатру или психологу) это путь к здоровью вашего ребёнка, ваш положительный настрой должен помочь вам и вашему ребёнку, если такую консультацию вам предложат воспитатели ДОУ или учителя ОУ. Можно помочь детям, только понимая, в чём причина их проблем. Дайте ребёнку как можно больше впечатлений, систематически знакомьте его с окружающим миром. Поддержите ребёнка добрым словом, если он неловок, недостаточно сообразителен. Надо помнить, что критика только снижает и без того низкую самооценку. Перестаньте фиксировать внимание ребенка на оценке и тем более перестаньте наказывать его за то, что "педагог жалуется". Постарайтесь наладить контакт с учителем, расскажите ему об особенностях сына (дочери), попытайтесь разработать совместную стратегию обучения. Перестаньте оценивать неудачи ребенка как проявление лени или "плохого" характера, обходитесь без стремления к тому, чтобы он соответствовал "нормальным", на ваш взгляд, критериям. Внимательно относитесь к жалобам детей на головную боль, усталость, плохое самочувствие, ведь в большинстве случаев это объективные показатели затруднений, испытываемых ребёнком в процессе обучения.</w:t>
      </w:r>
    </w:p>
    <w:p w14:paraId="365B07DF" w14:textId="77777777" w:rsidR="00967C8B" w:rsidRPr="00176AB7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Безопасность учеников.</w:t>
      </w:r>
    </w:p>
    <w:p w14:paraId="752329AA" w14:textId="21D314CD" w:rsidR="00176AB7" w:rsidRPr="00967C8B" w:rsidRDefault="00176AB7" w:rsidP="00967C8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03EB4EE" wp14:editId="119F9E5B">
            <wp:extent cx="2733675" cy="18916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49" cy="190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45D49" w14:textId="218ECE40" w:rsidR="00967C8B" w:rsidRPr="00967C8B" w:rsidRDefault="00967C8B" w:rsidP="00967C8B">
      <w:pPr>
        <w:rPr>
          <w:rFonts w:ascii="Times New Roman" w:hAnsi="Times New Roman" w:cs="Times New Roman"/>
          <w:sz w:val="28"/>
          <w:szCs w:val="28"/>
        </w:rPr>
      </w:pPr>
      <w:r w:rsidRPr="00967C8B">
        <w:rPr>
          <w:rFonts w:ascii="Times New Roman" w:hAnsi="Times New Roman" w:cs="Times New Roman"/>
          <w:sz w:val="28"/>
          <w:szCs w:val="28"/>
        </w:rPr>
        <w:t>«Спасись сам, - говорили древние, - и вокруг тебя спасутся тысячи» Все мы живем в современном и сложном мире, где, к сожалению, существует много опасностей, которые подстерегают нас на жизненном пути. Для того, чтобы обезопасить себя в той или иной сложной ситуации или вообще ее избежать необходимо знать: какие бывают чрезвычайные ситуации и как себя вести, если случилась беда. Рассмотрим самые распространенные ситуации, которые встречаются в повседневной жизни и научимся как обезопасить себя, а также своих близких.</w:t>
      </w:r>
    </w:p>
    <w:p w14:paraId="3E27E691" w14:textId="77777777" w:rsidR="00967C8B" w:rsidRDefault="00967C8B" w:rsidP="00967C8B">
      <w:pPr>
        <w:rPr>
          <w:rFonts w:ascii="Times New Roman" w:hAnsi="Times New Roman" w:cs="Times New Roman"/>
          <w:sz w:val="28"/>
          <w:szCs w:val="28"/>
        </w:rPr>
      </w:pPr>
    </w:p>
    <w:p w14:paraId="6A4B8439" w14:textId="7E8B3973" w:rsidR="00967C8B" w:rsidRPr="00176AB7" w:rsidRDefault="00967C8B" w:rsidP="00967C8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76AB7">
        <w:rPr>
          <w:rFonts w:ascii="Times New Roman" w:hAnsi="Times New Roman" w:cs="Times New Roman"/>
          <w:b/>
          <w:bCs/>
          <w:sz w:val="36"/>
          <w:szCs w:val="36"/>
        </w:rPr>
        <w:t>Отдых и оздоровление учащихся.</w:t>
      </w:r>
    </w:p>
    <w:p w14:paraId="7133431A" w14:textId="6C72640E" w:rsidR="00176AB7" w:rsidRPr="00967C8B" w:rsidRDefault="00176AB7" w:rsidP="00967C8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898E281" wp14:editId="5534EE8B">
            <wp:extent cx="2476500" cy="268589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05" cy="269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3F09C" w14:textId="1F63B384" w:rsidR="002E6128" w:rsidRPr="002E6128" w:rsidRDefault="00967C8B" w:rsidP="00967C8B">
      <w:pPr>
        <w:rPr>
          <w:rFonts w:ascii="Times New Roman" w:hAnsi="Times New Roman" w:cs="Times New Roman"/>
          <w:sz w:val="28"/>
          <w:szCs w:val="28"/>
        </w:rPr>
      </w:pPr>
      <w:r w:rsidRPr="00967C8B">
        <w:rPr>
          <w:rFonts w:ascii="Times New Roman" w:hAnsi="Times New Roman" w:cs="Times New Roman"/>
          <w:sz w:val="28"/>
          <w:szCs w:val="28"/>
        </w:rPr>
        <w:t>Отдых детей и их оздоровление – совокупность мероприятий, обеспечивающих развитие творческого потенциала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 в благоприятной окружающей среде при выполнении санитарно-гигиенических и санитарно-эпидемиологических требований.</w:t>
      </w:r>
    </w:p>
    <w:sectPr w:rsidR="002E6128" w:rsidRPr="002E6128" w:rsidSect="002E6128"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128"/>
    <w:rsid w:val="00064A20"/>
    <w:rsid w:val="00176AB7"/>
    <w:rsid w:val="002E6128"/>
    <w:rsid w:val="00483893"/>
    <w:rsid w:val="005B50FA"/>
    <w:rsid w:val="008F3DBD"/>
    <w:rsid w:val="00967C8B"/>
    <w:rsid w:val="00AD0DBE"/>
    <w:rsid w:val="00C00C95"/>
    <w:rsid w:val="00C1500E"/>
    <w:rsid w:val="00C87ED8"/>
    <w:rsid w:val="00E1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168EB8D"/>
  <w15:chartTrackingRefBased/>
  <w15:docId w15:val="{CC58B0C3-BBBB-4BE0-8051-3E69994A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1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1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1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1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1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1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1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1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1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1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61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61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612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612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61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61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61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61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61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6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61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61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61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61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61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612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61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612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6128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96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2025-11-13T15:50:00Z</dcterms:created>
  <dcterms:modified xsi:type="dcterms:W3CDTF">2025-11-16T10:10:00Z</dcterms:modified>
</cp:coreProperties>
</file>