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52" w:rsidRDefault="0005346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821931"/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E10752" w:rsidRDefault="0005346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E10752" w:rsidRDefault="0005346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Управление образования Администрации Артинского муниципального округа</w:t>
      </w:r>
    </w:p>
    <w:p w:rsidR="00E10752" w:rsidRDefault="0005346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E10752" w:rsidRDefault="0005346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E10752" w:rsidRDefault="0005346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Федоровича»</w:t>
      </w:r>
    </w:p>
    <w:p w:rsidR="00E10752" w:rsidRDefault="00E107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0752" w:rsidRDefault="00E107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0752" w:rsidRDefault="00E107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0752" w:rsidRDefault="00E107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E10752" w:rsidRPr="008B3566">
        <w:tc>
          <w:tcPr>
            <w:tcW w:w="4786" w:type="dxa"/>
          </w:tcPr>
          <w:p w:rsidR="00E10752" w:rsidRDefault="000534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10752" w:rsidRDefault="0005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E10752" w:rsidRDefault="0005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E10752" w:rsidRDefault="00E1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0752" w:rsidRDefault="00E1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E10752" w:rsidRDefault="0005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10752" w:rsidRDefault="008B35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5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05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E10752" w:rsidRDefault="0005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</w:p>
          <w:p w:rsidR="00E10752" w:rsidRDefault="0005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18.06.2025г. № 86-од</w:t>
            </w:r>
          </w:p>
          <w:p w:rsidR="00E10752" w:rsidRDefault="00E1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0752" w:rsidRDefault="00E107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10752" w:rsidRDefault="000534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10752" w:rsidRDefault="00053466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E10752" w:rsidRDefault="00E10752">
      <w:pPr>
        <w:spacing w:after="0" w:line="240" w:lineRule="auto"/>
        <w:rPr>
          <w:lang w:val="ru-RU"/>
        </w:rPr>
      </w:pPr>
    </w:p>
    <w:p w:rsidR="00E10752" w:rsidRDefault="00E10752">
      <w:pPr>
        <w:spacing w:after="0"/>
        <w:ind w:left="120"/>
        <w:rPr>
          <w:lang w:val="ru-RU"/>
        </w:rPr>
      </w:pPr>
    </w:p>
    <w:p w:rsidR="00E10752" w:rsidRDefault="00E10752">
      <w:pPr>
        <w:spacing w:after="0"/>
        <w:ind w:left="120"/>
        <w:rPr>
          <w:lang w:val="ru-RU"/>
        </w:rPr>
      </w:pPr>
    </w:p>
    <w:p w:rsidR="00E10752" w:rsidRPr="008B3566" w:rsidRDefault="00053466">
      <w:pPr>
        <w:spacing w:after="0" w:line="408" w:lineRule="auto"/>
        <w:ind w:left="120"/>
        <w:jc w:val="center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0752" w:rsidRPr="008B3566" w:rsidRDefault="00053466">
      <w:pPr>
        <w:spacing w:after="0" w:line="408" w:lineRule="auto"/>
        <w:ind w:left="120"/>
        <w:jc w:val="center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6778305)</w:t>
      </w:r>
    </w:p>
    <w:p w:rsidR="00E10752" w:rsidRPr="008B3566" w:rsidRDefault="00E10752">
      <w:pPr>
        <w:spacing w:after="0"/>
        <w:ind w:left="120"/>
        <w:jc w:val="center"/>
        <w:rPr>
          <w:lang w:val="ru-RU"/>
        </w:rPr>
      </w:pPr>
    </w:p>
    <w:p w:rsidR="00E10752" w:rsidRPr="008B3566" w:rsidRDefault="00053466">
      <w:pPr>
        <w:spacing w:after="0" w:line="408" w:lineRule="auto"/>
        <w:ind w:left="120"/>
        <w:jc w:val="center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E10752" w:rsidRPr="008B3566" w:rsidRDefault="00053466">
      <w:pPr>
        <w:spacing w:after="0" w:line="408" w:lineRule="auto"/>
        <w:ind w:left="120"/>
        <w:jc w:val="center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E10752">
      <w:pPr>
        <w:spacing w:after="0"/>
        <w:ind w:left="120"/>
        <w:jc w:val="center"/>
        <w:rPr>
          <w:lang w:val="ru-RU"/>
        </w:rPr>
      </w:pPr>
    </w:p>
    <w:p w:rsidR="00E10752" w:rsidRDefault="0005346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>
        <w:rPr>
          <w:rFonts w:ascii="Times New Roman" w:hAnsi="Times New Roman"/>
          <w:color w:val="000000"/>
          <w:sz w:val="28"/>
          <w:lang w:val="ru-RU"/>
        </w:rPr>
        <w:t>с.Сажино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5‌​</w:t>
      </w:r>
    </w:p>
    <w:p w:rsidR="008B3566" w:rsidRDefault="008B356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jc w:val="center"/>
        <w:rPr>
          <w:lang w:val="ru-RU"/>
        </w:rPr>
      </w:pPr>
    </w:p>
    <w:bookmarkEnd w:id="0"/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Программа по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</w:t>
      </w:r>
      <w:r w:rsidRPr="008B3566">
        <w:rPr>
          <w:rFonts w:ascii="Times New Roman" w:hAnsi="Times New Roman"/>
          <w:color w:val="000000"/>
          <w:sz w:val="28"/>
          <w:lang w:val="ru-RU"/>
        </w:rPr>
        <w:t>урса.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 общества в связи прошлого, настоящего и будущего.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</w:t>
      </w:r>
      <w:r w:rsidRPr="008B3566">
        <w:rPr>
          <w:rFonts w:ascii="Times New Roman" w:hAnsi="Times New Roman"/>
          <w:color w:val="000000"/>
          <w:sz w:val="28"/>
          <w:lang w:val="ru-RU"/>
        </w:rPr>
        <w:t>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</w:t>
      </w:r>
      <w:r w:rsidRPr="008B3566">
        <w:rPr>
          <w:rFonts w:ascii="Times New Roman" w:hAnsi="Times New Roman"/>
          <w:color w:val="000000"/>
          <w:sz w:val="28"/>
          <w:lang w:val="ru-RU"/>
        </w:rPr>
        <w:t>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При разработке рабочей програ</w:t>
      </w:r>
      <w:r w:rsidRPr="008B3566">
        <w:rPr>
          <w:rFonts w:ascii="Times New Roman" w:hAnsi="Times New Roman"/>
          <w:color w:val="000000"/>
          <w:sz w:val="28"/>
          <w:lang w:val="ru-RU"/>
        </w:rPr>
        <w:t>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</w:t>
      </w:r>
      <w:r w:rsidRPr="008B3566">
        <w:rPr>
          <w:rFonts w:ascii="Times New Roman" w:hAnsi="Times New Roman"/>
          <w:color w:val="000000"/>
          <w:sz w:val="28"/>
          <w:lang w:val="ru-RU"/>
        </w:rPr>
        <w:t>ы Великой Отечественной войны 1941–1945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8B3566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освоение систематических знаний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</w:t>
      </w:r>
      <w:r w:rsidRPr="008B3566">
        <w:rPr>
          <w:rFonts w:ascii="Times New Roman" w:hAnsi="Times New Roman"/>
          <w:color w:val="000000"/>
          <w:sz w:val="28"/>
          <w:lang w:val="ru-RU"/>
        </w:rPr>
        <w:t>в духе демократических ценностей современного общества;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</w:t>
      </w:r>
      <w:r w:rsidRPr="008B3566">
        <w:rPr>
          <w:rFonts w:ascii="Times New Roman" w:hAnsi="Times New Roman"/>
          <w:color w:val="000000"/>
          <w:sz w:val="28"/>
          <w:lang w:val="ru-RU"/>
        </w:rPr>
        <w:t>дущее»;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</w:t>
      </w:r>
      <w:r w:rsidRPr="008B3566">
        <w:rPr>
          <w:rFonts w:ascii="Times New Roman" w:hAnsi="Times New Roman"/>
          <w:color w:val="000000"/>
          <w:sz w:val="28"/>
          <w:lang w:val="ru-RU"/>
        </w:rPr>
        <w:t>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Общее чис</w:t>
      </w:r>
      <w:r w:rsidRPr="008B3566">
        <w:rPr>
          <w:rFonts w:ascii="Times New Roman" w:hAnsi="Times New Roman"/>
          <w:color w:val="000000"/>
          <w:sz w:val="28"/>
          <w:lang w:val="ru-RU"/>
        </w:rPr>
        <w:t>ло часов, рекомендованных для изучения истории, – 136, в 10–11 классах по 2 часа в неделю при 34 учебных неделях.</w:t>
      </w:r>
    </w:p>
    <w:p w:rsidR="00E10752" w:rsidRPr="008B3566" w:rsidRDefault="00E10752">
      <w:pPr>
        <w:rPr>
          <w:lang w:val="ru-RU"/>
        </w:rPr>
        <w:sectPr w:rsidR="00E10752" w:rsidRPr="008B356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1821930"/>
    </w:p>
    <w:bookmarkEnd w:id="3"/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Default="00053466">
      <w:pPr>
        <w:spacing w:after="0" w:line="264" w:lineRule="auto"/>
        <w:ind w:left="120"/>
        <w:jc w:val="both"/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E10752" w:rsidRDefault="00E10752">
      <w:pPr>
        <w:spacing w:after="0" w:line="264" w:lineRule="auto"/>
        <w:ind w:left="120"/>
        <w:jc w:val="both"/>
      </w:pP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накануне и в годы Первой мировой войны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Рабочее движение и социализм.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B3566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</w:t>
      </w:r>
      <w:r w:rsidRPr="008B3566">
        <w:rPr>
          <w:rFonts w:ascii="Times New Roman" w:hAnsi="Times New Roman"/>
          <w:color w:val="000000"/>
          <w:sz w:val="28"/>
          <w:lang w:val="ru-RU"/>
        </w:rPr>
        <w:t>ие. Итоги и последствия Первой мировой войны.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революция в Германии. Веймарская республика. Советская власть в Венгрии. </w:t>
      </w:r>
      <w:r>
        <w:rPr>
          <w:rFonts w:ascii="Times New Roman" w:hAnsi="Times New Roman"/>
          <w:color w:val="000000"/>
          <w:sz w:val="28"/>
        </w:rPr>
        <w:t xml:space="preserve">Революционное движение и образование Коммунистического интернационала. </w:t>
      </w:r>
      <w:r w:rsidRPr="008B3566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8B3566">
        <w:rPr>
          <w:rFonts w:ascii="Times New Roman" w:hAnsi="Times New Roman"/>
          <w:color w:val="000000"/>
          <w:sz w:val="28"/>
          <w:lang w:val="ru-RU"/>
        </w:rPr>
        <w:t>Планы послевоенного у</w:t>
      </w:r>
      <w:r w:rsidRPr="008B3566">
        <w:rPr>
          <w:rFonts w:ascii="Times New Roman" w:hAnsi="Times New Roman"/>
          <w:color w:val="000000"/>
          <w:sz w:val="28"/>
          <w:lang w:val="ru-RU"/>
        </w:rPr>
        <w:t>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</w:t>
      </w:r>
      <w:r w:rsidRPr="008B3566">
        <w:rPr>
          <w:rFonts w:ascii="Times New Roman" w:hAnsi="Times New Roman"/>
          <w:color w:val="000000"/>
          <w:sz w:val="28"/>
          <w:lang w:val="ru-RU"/>
        </w:rPr>
        <w:t>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8B3566">
        <w:rPr>
          <w:rFonts w:ascii="Times New Roman" w:hAnsi="Times New Roman"/>
          <w:color w:val="000000"/>
          <w:sz w:val="28"/>
          <w:lang w:val="ru-RU"/>
        </w:rPr>
        <w:t>Факторы, способствующие изменениям в социально-экономиче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ской сфере в странах Запада. Экономический бум. Демократизация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0-е гг. Возникновение фашизма. Фашистский режим в Италии. Особенности режима Муссолини. Начало борьбы с фашизмом.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</w:t>
      </w:r>
      <w:r>
        <w:rPr>
          <w:rFonts w:ascii="Times New Roman" w:hAnsi="Times New Roman"/>
          <w:color w:val="000000"/>
          <w:sz w:val="28"/>
        </w:rPr>
        <w:t>«Новый курс» Ф. Рузвельта. Знач</w:t>
      </w:r>
      <w:r>
        <w:rPr>
          <w:rFonts w:ascii="Times New Roman" w:hAnsi="Times New Roman"/>
          <w:color w:val="000000"/>
          <w:sz w:val="28"/>
        </w:rPr>
        <w:t xml:space="preserve">ение реформ.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Подготовка Германии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E10752" w:rsidRDefault="00053466">
      <w:pPr>
        <w:spacing w:after="0" w:line="264" w:lineRule="auto"/>
        <w:ind w:firstLine="600"/>
        <w:jc w:val="both"/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8B3566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</w:t>
      </w:r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8B3566">
        <w:rPr>
          <w:rFonts w:ascii="Times New Roman" w:hAnsi="Times New Roman"/>
          <w:color w:val="000000"/>
          <w:sz w:val="28"/>
          <w:lang w:val="ru-RU"/>
        </w:rPr>
        <w:t>Влияние науки и культуры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</w:t>
      </w:r>
      <w:r w:rsidRPr="008B3566">
        <w:rPr>
          <w:rFonts w:ascii="Times New Roman" w:hAnsi="Times New Roman"/>
          <w:color w:val="000000"/>
          <w:sz w:val="28"/>
          <w:lang w:val="ru-RU"/>
        </w:rPr>
        <w:t>жение.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 в Северной Африке и на Балканах. </w:t>
      </w:r>
      <w:r>
        <w:rPr>
          <w:rFonts w:ascii="Times New Roman" w:hAnsi="Times New Roman"/>
          <w:color w:val="000000"/>
          <w:sz w:val="28"/>
        </w:rPr>
        <w:t xml:space="preserve">Борьба Китая против японских агрессоров в 1939–1941 гг. </w:t>
      </w:r>
      <w:r w:rsidRPr="008B3566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союзников в начальный период Второй мировой войны.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Нападение Германии на СССР. Нападение Японии на США. Формирование антигитлеровской </w:t>
      </w:r>
      <w:r w:rsidRPr="008B3566">
        <w:rPr>
          <w:rFonts w:ascii="Times New Roman" w:hAnsi="Times New Roman"/>
          <w:color w:val="000000"/>
          <w:sz w:val="28"/>
          <w:lang w:val="ru-RU"/>
        </w:rPr>
        <w:t>коалиции. Ленд-лиз. Подписание Декларации Объединенных Наций. Положение в оккупированных странах.</w:t>
      </w:r>
    </w:p>
    <w:p w:rsidR="00E10752" w:rsidRDefault="00053466">
      <w:pPr>
        <w:spacing w:after="0" w:line="264" w:lineRule="auto"/>
        <w:ind w:firstLine="600"/>
        <w:jc w:val="both"/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и насильственные переселения. </w:t>
      </w:r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Коренной перелом, 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>окончание и важнейшие итоги Второй мировой войны.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ия. Падение режима Муссолини в Италии. Перелом в войне на Тихом океане.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амская конференция. Создание ООН.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</w:t>
      </w:r>
      <w:r w:rsidRPr="008B3566">
        <w:rPr>
          <w:rFonts w:ascii="Times New Roman" w:hAnsi="Times New Roman"/>
          <w:color w:val="000000"/>
          <w:sz w:val="28"/>
          <w:lang w:val="ru-RU"/>
        </w:rPr>
        <w:t>ми военными преступниками. Важнейшие итоги Второй мировой войны.</w:t>
      </w:r>
    </w:p>
    <w:p w:rsidR="00E10752" w:rsidRPr="008B3566" w:rsidRDefault="00E10752">
      <w:pPr>
        <w:spacing w:after="0"/>
        <w:ind w:left="120"/>
        <w:rPr>
          <w:lang w:val="ru-RU"/>
        </w:rPr>
      </w:pPr>
      <w:bookmarkStart w:id="4" w:name="_Toc143611212"/>
      <w:bookmarkEnd w:id="4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</w:t>
      </w:r>
      <w:r w:rsidRPr="008B3566">
        <w:rPr>
          <w:rFonts w:ascii="Times New Roman" w:hAnsi="Times New Roman"/>
          <w:color w:val="000000"/>
          <w:sz w:val="28"/>
          <w:lang w:val="ru-RU"/>
        </w:rPr>
        <w:t>ца Фердинанда и начало войны. Планы сторон.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Власть, экономика 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Российская революция.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Октябрь 1917 г.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r>
        <w:rPr>
          <w:rFonts w:ascii="Times New Roman" w:hAnsi="Times New Roman"/>
          <w:color w:val="000000"/>
          <w:sz w:val="28"/>
        </w:rPr>
        <w:t xml:space="preserve">Свержение Временного правительства и взятие власти большевиками. </w:t>
      </w:r>
      <w:r w:rsidRPr="008B3566">
        <w:rPr>
          <w:rFonts w:ascii="Times New Roman" w:hAnsi="Times New Roman"/>
          <w:color w:val="000000"/>
          <w:sz w:val="28"/>
          <w:lang w:val="ru-RU"/>
        </w:rPr>
        <w:t>Создание коалиц</w:t>
      </w:r>
      <w:r w:rsidRPr="008B3566">
        <w:rPr>
          <w:rFonts w:ascii="Times New Roman" w:hAnsi="Times New Roman"/>
          <w:color w:val="000000"/>
          <w:sz w:val="28"/>
          <w:lang w:val="ru-RU"/>
        </w:rPr>
        <w:t>ионного правительства большевиков и левых эсеров. Русская православная церковь в условиях революции.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ецслужбы. Брестский мир. Конституция РСФСР 1918 года.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</w:t>
      </w:r>
      <w:r w:rsidRPr="008B3566">
        <w:rPr>
          <w:rFonts w:ascii="Times New Roman" w:hAnsi="Times New Roman"/>
          <w:color w:val="000000"/>
          <w:sz w:val="28"/>
          <w:lang w:val="ru-RU"/>
        </w:rPr>
        <w:t>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</w:t>
      </w:r>
      <w:r w:rsidRPr="008B3566">
        <w:rPr>
          <w:rFonts w:ascii="Times New Roman" w:hAnsi="Times New Roman"/>
          <w:color w:val="000000"/>
          <w:sz w:val="28"/>
          <w:lang w:val="ru-RU"/>
        </w:rPr>
        <w:t>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8B3566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</w:t>
      </w:r>
      <w:r w:rsidRPr="008B3566">
        <w:rPr>
          <w:rFonts w:ascii="Times New Roman" w:hAnsi="Times New Roman"/>
          <w:color w:val="000000"/>
          <w:sz w:val="28"/>
          <w:lang w:val="ru-RU"/>
        </w:rPr>
        <w:t>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</w:t>
      </w:r>
      <w:r w:rsidRPr="008B3566">
        <w:rPr>
          <w:rFonts w:ascii="Times New Roman" w:hAnsi="Times New Roman"/>
          <w:color w:val="000000"/>
          <w:sz w:val="28"/>
          <w:lang w:val="ru-RU"/>
        </w:rPr>
        <w:t>ьба с басмачеством.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</w:t>
      </w:r>
      <w:r w:rsidRPr="008B3566">
        <w:rPr>
          <w:rFonts w:ascii="Times New Roman" w:hAnsi="Times New Roman"/>
          <w:color w:val="000000"/>
          <w:sz w:val="28"/>
          <w:lang w:val="ru-RU"/>
        </w:rPr>
        <w:t>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овой войны и Российской революции для демографии и экономики. Власть и церковь.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ия нэпа.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.И. Ленина и борьба за власть. Внутрипартийная борьба и ликвидация оппозиции внутри ВКП(б).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СССР – «Полоса признания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». Отношения со странами Востока. Деятельность Коминтерна. Дипломатические конфликты с западными странами.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Сменовеховство. Культура русской эмиграции. Власть и церковь. Развитие образования. Развитие науки и </w:t>
      </w:r>
      <w:r w:rsidRPr="008B3566">
        <w:rPr>
          <w:rFonts w:ascii="Times New Roman" w:hAnsi="Times New Roman"/>
          <w:color w:val="000000"/>
          <w:sz w:val="28"/>
          <w:lang w:val="ru-RU"/>
        </w:rPr>
        <w:t>техники. Начало «нового искусства». Перемены в повседневной жизни и общественных настроениях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8B3566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</w:t>
      </w:r>
      <w:r w:rsidRPr="008B3566">
        <w:rPr>
          <w:rFonts w:ascii="Times New Roman" w:hAnsi="Times New Roman"/>
          <w:color w:val="000000"/>
          <w:sz w:val="28"/>
          <w:lang w:val="ru-RU"/>
        </w:rPr>
        <w:t>е издержки. Итоги курса на индустриальное развитие.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8B3566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8B3566">
        <w:rPr>
          <w:rFonts w:ascii="Times New Roman" w:hAnsi="Times New Roman"/>
          <w:color w:val="000000"/>
          <w:sz w:val="28"/>
          <w:lang w:val="ru-RU"/>
        </w:rPr>
        <w:t>Конс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ского общества в 1930-е гг. Формирование «нового человека». Власть и церковь. Культурная революция.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. Советские кинематограф, музыка, изобразительное искусство, театр.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</w:t>
      </w:r>
      <w:r w:rsidRPr="008B3566">
        <w:rPr>
          <w:rFonts w:ascii="Times New Roman" w:hAnsi="Times New Roman"/>
          <w:color w:val="000000"/>
          <w:sz w:val="28"/>
          <w:lang w:val="ru-RU"/>
        </w:rPr>
        <w:t>ая зарубежная Церковь. Культура Русского Зарубежья. Повседневная жизнь эмигрантов.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</w:t>
      </w:r>
      <w:r w:rsidRPr="008B3566">
        <w:rPr>
          <w:rFonts w:ascii="Times New Roman" w:hAnsi="Times New Roman"/>
          <w:color w:val="000000"/>
          <w:sz w:val="28"/>
          <w:lang w:val="ru-RU"/>
        </w:rPr>
        <w:t>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</w:t>
      </w:r>
      <w:r w:rsidRPr="008B3566">
        <w:rPr>
          <w:rFonts w:ascii="Times New Roman" w:hAnsi="Times New Roman"/>
          <w:color w:val="000000"/>
          <w:sz w:val="28"/>
          <w:lang w:val="ru-RU"/>
        </w:rPr>
        <w:t>930-е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Фронт за линией фрон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та. Характер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</w:t>
      </w:r>
      <w:r w:rsidRPr="008B3566">
        <w:rPr>
          <w:rFonts w:ascii="Times New Roman" w:hAnsi="Times New Roman"/>
          <w:color w:val="000000"/>
          <w:sz w:val="28"/>
          <w:lang w:val="ru-RU"/>
        </w:rPr>
        <w:t>чение фронта и тыла продовольствием. Патриотизм советских людей. Государство и церковь в годы войны.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радом. Ликвидация окруженной группировки врага.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</w:t>
      </w:r>
      <w:r w:rsidRPr="008B3566">
        <w:rPr>
          <w:rFonts w:ascii="Times New Roman" w:hAnsi="Times New Roman"/>
          <w:color w:val="000000"/>
          <w:sz w:val="28"/>
          <w:lang w:val="ru-RU"/>
        </w:rPr>
        <w:t>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8B3566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</w:t>
      </w:r>
      <w:r w:rsidRPr="008B3566">
        <w:rPr>
          <w:rFonts w:ascii="Times New Roman" w:hAnsi="Times New Roman"/>
          <w:color w:val="000000"/>
          <w:sz w:val="28"/>
          <w:lang w:val="ru-RU"/>
        </w:rPr>
        <w:t>нинграда. 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</w:t>
      </w:r>
      <w:r w:rsidRPr="008B3566">
        <w:rPr>
          <w:rFonts w:ascii="Times New Roman" w:hAnsi="Times New Roman"/>
          <w:color w:val="000000"/>
          <w:sz w:val="28"/>
          <w:lang w:val="ru-RU"/>
        </w:rPr>
        <w:t>кт. Сражающаяся культура. Литература военных лет. Разграбление культурных ценностей на оккупированных территориях.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Встреча на Эльбе. Взятие Берлина и капитуляция Германии.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</w:t>
      </w:r>
      <w:r w:rsidRPr="008B3566">
        <w:rPr>
          <w:rFonts w:ascii="Times New Roman" w:hAnsi="Times New Roman"/>
          <w:color w:val="000000"/>
          <w:sz w:val="28"/>
          <w:lang w:val="ru-RU"/>
        </w:rPr>
        <w:t>йна 1941–1945 гг.».</w:t>
      </w:r>
    </w:p>
    <w:p w:rsidR="00E10752" w:rsidRPr="008B3566" w:rsidRDefault="00E10752">
      <w:pPr>
        <w:spacing w:after="0"/>
        <w:ind w:left="120"/>
        <w:rPr>
          <w:lang w:val="ru-RU"/>
        </w:rPr>
      </w:pPr>
      <w:bookmarkStart w:id="5" w:name="_Toc143611213"/>
      <w:bookmarkEnd w:id="5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10752" w:rsidRPr="008B3566" w:rsidRDefault="00E10752">
      <w:pPr>
        <w:spacing w:after="0"/>
        <w:ind w:left="120"/>
        <w:rPr>
          <w:lang w:val="ru-RU"/>
        </w:rPr>
      </w:pPr>
      <w:bookmarkStart w:id="6" w:name="_Toc143611214"/>
      <w:bookmarkEnd w:id="6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США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</w:t>
      </w:r>
      <w:r w:rsidRPr="008B3566">
        <w:rPr>
          <w:rFonts w:ascii="Times New Roman" w:hAnsi="Times New Roman"/>
          <w:color w:val="000000"/>
          <w:sz w:val="28"/>
          <w:lang w:val="ru-RU"/>
        </w:rPr>
        <w:t>ессии в Восточной Европе. Причины начала холодной войны.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</w:t>
      </w:r>
      <w:r w:rsidRPr="008B3566">
        <w:rPr>
          <w:rFonts w:ascii="Times New Roman" w:hAnsi="Times New Roman"/>
          <w:color w:val="000000"/>
          <w:sz w:val="28"/>
          <w:lang w:val="ru-RU"/>
        </w:rPr>
        <w:t>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</w:t>
      </w:r>
      <w:r w:rsidRPr="008B3566">
        <w:rPr>
          <w:rFonts w:ascii="Times New Roman" w:hAnsi="Times New Roman"/>
          <w:color w:val="000000"/>
          <w:sz w:val="28"/>
          <w:lang w:val="ru-RU"/>
        </w:rPr>
        <w:t>ение.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</w:t>
      </w:r>
      <w:r w:rsidRPr="008B3566">
        <w:rPr>
          <w:rFonts w:ascii="Times New Roman" w:hAnsi="Times New Roman"/>
          <w:color w:val="000000"/>
          <w:sz w:val="28"/>
          <w:lang w:val="ru-RU"/>
        </w:rPr>
        <w:t>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</w:t>
      </w:r>
      <w:r w:rsidRPr="008B3566">
        <w:rPr>
          <w:rFonts w:ascii="Times New Roman" w:hAnsi="Times New Roman"/>
          <w:color w:val="000000"/>
          <w:sz w:val="28"/>
          <w:lang w:val="ru-RU"/>
        </w:rPr>
        <w:t>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тровов. Японское «экономическое чудо». Кризис японского общества. Развитие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Тайланда, Малайзии и Филиппин. Индонезия и Мьянма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8B3566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</w:t>
      </w:r>
      <w:r w:rsidRPr="008B3566">
        <w:rPr>
          <w:rFonts w:ascii="Times New Roman" w:hAnsi="Times New Roman"/>
          <w:color w:val="000000"/>
          <w:sz w:val="28"/>
          <w:lang w:val="ru-RU"/>
        </w:rPr>
        <w:t>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8B3566">
        <w:rPr>
          <w:rFonts w:ascii="Times New Roman" w:hAnsi="Times New Roman"/>
          <w:color w:val="000000"/>
          <w:sz w:val="28"/>
          <w:lang w:val="ru-RU"/>
        </w:rPr>
        <w:t>Страны Африки ю</w:t>
      </w:r>
      <w:r w:rsidRPr="008B3566">
        <w:rPr>
          <w:rFonts w:ascii="Times New Roman" w:hAnsi="Times New Roman"/>
          <w:color w:val="000000"/>
          <w:sz w:val="28"/>
          <w:lang w:val="ru-RU"/>
        </w:rPr>
        <w:t>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</w:t>
      </w:r>
      <w:r w:rsidRPr="008B3566">
        <w:rPr>
          <w:rFonts w:ascii="Times New Roman" w:hAnsi="Times New Roman"/>
          <w:color w:val="000000"/>
          <w:sz w:val="28"/>
          <w:lang w:val="ru-RU"/>
        </w:rPr>
        <w:t>торой половине ХХ века, их причины.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</w:t>
      </w:r>
      <w:r w:rsidRPr="008B3566">
        <w:rPr>
          <w:rFonts w:ascii="Times New Roman" w:hAnsi="Times New Roman"/>
          <w:color w:val="000000"/>
          <w:sz w:val="28"/>
          <w:lang w:val="ru-RU"/>
        </w:rPr>
        <w:t>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</w:t>
      </w:r>
      <w:r w:rsidRPr="008B3566">
        <w:rPr>
          <w:rFonts w:ascii="Times New Roman" w:hAnsi="Times New Roman"/>
          <w:color w:val="000000"/>
          <w:sz w:val="28"/>
          <w:lang w:val="ru-RU"/>
        </w:rPr>
        <w:t>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ия в 1990-е – 2023 г. </w:t>
      </w:r>
      <w:r w:rsidRPr="008B3566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</w:t>
      </w:r>
      <w:r w:rsidRPr="008B3566">
        <w:rPr>
          <w:rFonts w:ascii="Times New Roman" w:hAnsi="Times New Roman"/>
          <w:color w:val="000000"/>
          <w:sz w:val="28"/>
          <w:lang w:val="ru-RU"/>
        </w:rPr>
        <w:t>енном мире: БРИКС, ЕАЭС, СНГ, ШОС, АСЕАН.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8B3566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</w:t>
      </w:r>
      <w:r w:rsidRPr="008B3566">
        <w:rPr>
          <w:rFonts w:ascii="Times New Roman" w:hAnsi="Times New Roman"/>
          <w:color w:val="000000"/>
          <w:sz w:val="28"/>
          <w:lang w:val="ru-RU"/>
        </w:rPr>
        <w:t>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E10752" w:rsidRPr="008B3566" w:rsidRDefault="00E10752">
      <w:pPr>
        <w:spacing w:after="0"/>
        <w:ind w:left="120"/>
        <w:rPr>
          <w:lang w:val="ru-RU"/>
        </w:rPr>
      </w:pPr>
      <w:bookmarkStart w:id="7" w:name="_Toc143611215"/>
      <w:bookmarkEnd w:id="7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</w:t>
      </w:r>
      <w:r w:rsidRPr="008B3566">
        <w:rPr>
          <w:rFonts w:ascii="Times New Roman" w:hAnsi="Times New Roman"/>
          <w:color w:val="000000"/>
          <w:sz w:val="28"/>
          <w:lang w:val="ru-RU"/>
        </w:rPr>
        <w:t>социальной сферы. Восстановление промышленности. Сельское хозяйство. Меры по улучшению жизни населения.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Ме</w:t>
      </w:r>
      <w:r w:rsidRPr="008B3566">
        <w:rPr>
          <w:rFonts w:ascii="Times New Roman" w:hAnsi="Times New Roman"/>
          <w:color w:val="000000"/>
          <w:sz w:val="28"/>
          <w:lang w:val="ru-RU"/>
        </w:rPr>
        <w:t>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СССР в 1953–19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64 гг.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государственных </w:t>
      </w:r>
      <w:r w:rsidRPr="008B3566">
        <w:rPr>
          <w:rFonts w:ascii="Times New Roman" w:hAnsi="Times New Roman"/>
          <w:color w:val="000000"/>
          <w:sz w:val="28"/>
          <w:lang w:val="ru-RU"/>
        </w:rPr>
        <w:t>органов, партийных и общественных организаций. Новая Программа КПСС и проект Конституции СССР.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секторы экономики. Развитие сельского хозяйства и попытки решения продовольственной проблемы. Социальное развитие.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</w:t>
      </w:r>
      <w:r w:rsidRPr="008B3566">
        <w:rPr>
          <w:rFonts w:ascii="Times New Roman" w:hAnsi="Times New Roman"/>
          <w:color w:val="000000"/>
          <w:sz w:val="28"/>
          <w:lang w:val="ru-RU"/>
        </w:rPr>
        <w:t>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Туризм. Изменение общественных настроений и ожиданий.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</w:t>
      </w:r>
      <w:r w:rsidRPr="008B3566">
        <w:rPr>
          <w:rFonts w:ascii="Times New Roman" w:hAnsi="Times New Roman"/>
          <w:color w:val="000000"/>
          <w:sz w:val="28"/>
          <w:lang w:val="ru-RU"/>
        </w:rPr>
        <w:t>ира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СССР в 1964–1985 гг. Новые ор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здравоохранения. Научные и технические приоритеты. Советская космическая программа. Развитие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образования. Советское здравоохранение.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циональные движения. Эволюция национальной политики.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</w:t>
      </w:r>
      <w:r w:rsidRPr="008B3566">
        <w:rPr>
          <w:rFonts w:ascii="Times New Roman" w:hAnsi="Times New Roman"/>
          <w:color w:val="000000"/>
          <w:sz w:val="28"/>
          <w:lang w:val="ru-RU"/>
        </w:rPr>
        <w:t>их войск в Афганистан. СССР и страны социализма.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8B3566">
        <w:rPr>
          <w:rFonts w:ascii="Times New Roman" w:hAnsi="Times New Roman"/>
          <w:color w:val="000000"/>
          <w:sz w:val="28"/>
          <w:lang w:val="ru-RU"/>
        </w:rPr>
        <w:t>Социально-эконо</w:t>
      </w:r>
      <w:r w:rsidRPr="008B3566">
        <w:rPr>
          <w:rFonts w:ascii="Times New Roman" w:hAnsi="Times New Roman"/>
          <w:color w:val="000000"/>
          <w:sz w:val="28"/>
          <w:lang w:val="ru-RU"/>
        </w:rPr>
        <w:t>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а программ перехода к рыночной экономике.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 гласности.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истической партии РСФСР.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у и его внешней политике в СССР и в мире.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</w:t>
      </w:r>
      <w:r w:rsidRPr="008B3566">
        <w:rPr>
          <w:rFonts w:ascii="Times New Roman" w:hAnsi="Times New Roman"/>
          <w:color w:val="000000"/>
          <w:sz w:val="28"/>
          <w:lang w:val="ru-RU"/>
        </w:rPr>
        <w:t>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Федерац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ия в 1990-е гг. </w:t>
      </w:r>
      <w:r w:rsidRPr="008B3566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</w:t>
      </w:r>
      <w:r w:rsidRPr="008B3566">
        <w:rPr>
          <w:rFonts w:ascii="Times New Roman" w:hAnsi="Times New Roman"/>
          <w:color w:val="000000"/>
          <w:sz w:val="28"/>
          <w:lang w:val="ru-RU"/>
        </w:rPr>
        <w:t>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г. Отставка Президента России Б.Н. Ельцина.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</w:t>
      </w:r>
      <w:r w:rsidRPr="008B3566">
        <w:rPr>
          <w:rFonts w:ascii="Times New Roman" w:hAnsi="Times New Roman"/>
          <w:color w:val="000000"/>
          <w:sz w:val="28"/>
          <w:lang w:val="ru-RU"/>
        </w:rPr>
        <w:t>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 1990-е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B3566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фликт в Закавказье. Новый этап политической реформы. Выборы в Государственную Думу 2011 г.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экономики. Мировой экономический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</w:t>
      </w:r>
      <w:r w:rsidRPr="008B3566">
        <w:rPr>
          <w:rFonts w:ascii="Times New Roman" w:hAnsi="Times New Roman"/>
          <w:color w:val="000000"/>
          <w:sz w:val="28"/>
          <w:lang w:val="ru-RU"/>
        </w:rPr>
        <w:t>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сновные религиозные конфессии. Повседневная жизнь.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ми Запада в 2008–2020 гг.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</w:t>
      </w:r>
      <w:r w:rsidRPr="008B3566">
        <w:rPr>
          <w:rFonts w:ascii="Times New Roman" w:hAnsi="Times New Roman"/>
          <w:color w:val="000000"/>
          <w:sz w:val="28"/>
          <w:lang w:val="ru-RU"/>
        </w:rPr>
        <w:t>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</w:t>
      </w:r>
      <w:r w:rsidRPr="008B3566">
        <w:rPr>
          <w:rFonts w:ascii="Times New Roman" w:hAnsi="Times New Roman"/>
          <w:color w:val="000000"/>
          <w:sz w:val="28"/>
          <w:lang w:val="ru-RU"/>
        </w:rPr>
        <w:t>щество. Россия – страна героев.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E10752" w:rsidRPr="008B3566" w:rsidRDefault="00E10752">
      <w:pPr>
        <w:rPr>
          <w:lang w:val="ru-RU"/>
        </w:rPr>
        <w:sectPr w:rsidR="00E10752" w:rsidRPr="008B3566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1821934"/>
    </w:p>
    <w:bookmarkEnd w:id="8"/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онституционного развития России, своих конституционных прав и обязанностей, уважение закона и правопорядка;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взаимодейст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вовать с социальными институтами в соответствии с их функциями и назначением;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</w:t>
      </w:r>
      <w:r w:rsidRPr="008B3566">
        <w:rPr>
          <w:rFonts w:ascii="Times New Roman" w:hAnsi="Times New Roman"/>
          <w:color w:val="000000"/>
          <w:sz w:val="28"/>
          <w:lang w:val="ru-RU"/>
        </w:rPr>
        <w:t>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</w:t>
      </w:r>
      <w:r w:rsidRPr="008B3566">
        <w:rPr>
          <w:rFonts w:ascii="Times New Roman" w:hAnsi="Times New Roman"/>
          <w:color w:val="000000"/>
          <w:sz w:val="28"/>
          <w:lang w:val="ru-RU"/>
        </w:rPr>
        <w:t>щности и значения исторически сложившихся и развивавшихся духовно-нравственных ценностей российского народа;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ориентируясь на морально-нравственные ценности и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</w:t>
      </w:r>
      <w:r w:rsidRPr="008B3566">
        <w:rPr>
          <w:rFonts w:ascii="Times New Roman" w:hAnsi="Times New Roman"/>
          <w:color w:val="000000"/>
          <w:sz w:val="28"/>
          <w:lang w:val="ru-RU"/>
        </w:rPr>
        <w:t>создания семьи на основе принятия ценностей семейной жизни в соответствии с традициями народов России;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ды искусства, традиции и творчество своего и других народов, ощущать эмоциональное воздействие искусства;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</w:t>
      </w:r>
      <w:r w:rsidRPr="008B3566">
        <w:rPr>
          <w:rFonts w:ascii="Times New Roman" w:hAnsi="Times New Roman"/>
          <w:color w:val="000000"/>
          <w:sz w:val="28"/>
          <w:lang w:val="ru-RU"/>
        </w:rPr>
        <w:t>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числе на основе при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меров из истории);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 xml:space="preserve">7) 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е глобального характера экологических проблем;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деятельности в сфере истории;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 w:rsidRPr="008B3566">
        <w:rPr>
          <w:rFonts w:ascii="Times New Roman" w:hAnsi="Times New Roman"/>
          <w:color w:val="000000"/>
          <w:sz w:val="28"/>
          <w:lang w:val="ru-RU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 w:rsidRPr="008B3566">
        <w:rPr>
          <w:rFonts w:ascii="Times New Roman" w:hAnsi="Times New Roman"/>
          <w:color w:val="000000"/>
          <w:sz w:val="28"/>
          <w:lang w:val="ru-RU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  <w:bookmarkStart w:id="9" w:name="_Toc142487931"/>
      <w:bookmarkEnd w:id="9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среднего общего образования у 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ческие действия: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выявлять закономерны</w:t>
      </w:r>
      <w:r w:rsidRPr="008B3566">
        <w:rPr>
          <w:rFonts w:ascii="Times New Roman" w:hAnsi="Times New Roman"/>
          <w:color w:val="000000"/>
          <w:sz w:val="28"/>
          <w:lang w:val="ru-RU"/>
        </w:rPr>
        <w:t>е черты и противоречия в рассматриваемых явлениях;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B3566">
        <w:rPr>
          <w:rFonts w:ascii="Times New Roman" w:hAnsi="Times New Roman"/>
          <w:color w:val="000000"/>
          <w:sz w:val="28"/>
          <w:lang w:val="ru-RU"/>
        </w:rPr>
        <w:t>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основн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ыми процедурами исторического познания;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сравни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вать события, ситуации, определяя основания для сравнения, выявляя общие черты и различия;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Работа с инфо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рмацией: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различать вид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аудитории, выбира</w:t>
      </w:r>
      <w:r w:rsidRPr="008B3566">
        <w:rPr>
          <w:rFonts w:ascii="Times New Roman" w:hAnsi="Times New Roman"/>
          <w:color w:val="000000"/>
          <w:sz w:val="28"/>
          <w:lang w:val="ru-RU"/>
        </w:rPr>
        <w:t>я оптимальную форму представления и визуализации.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 и современн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ости, выявляя сходство и различие высказываемых оценок;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образовательной орган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изации и социальном окружении;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владеть приемами само</w:t>
      </w:r>
      <w:r w:rsidRPr="008B3566">
        <w:rPr>
          <w:rFonts w:ascii="Times New Roman" w:hAnsi="Times New Roman"/>
          <w:color w:val="000000"/>
          <w:sz w:val="28"/>
          <w:lang w:val="ru-RU"/>
        </w:rPr>
        <w:t>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проблем.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рии, в том числе на региональном материале;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</w:t>
      </w:r>
      <w:r w:rsidRPr="008B3566">
        <w:rPr>
          <w:rFonts w:ascii="Times New Roman" w:hAnsi="Times New Roman"/>
          <w:color w:val="000000"/>
          <w:sz w:val="28"/>
          <w:lang w:val="ru-RU"/>
        </w:rPr>
        <w:t>лад в общую работу.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  <w:bookmarkStart w:id="10" w:name="_Toc142487932"/>
      <w:bookmarkEnd w:id="10"/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ХХ – начал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</w:t>
      </w:r>
      <w:r w:rsidRPr="008B3566">
        <w:rPr>
          <w:rFonts w:ascii="Times New Roman" w:hAnsi="Times New Roman"/>
          <w:color w:val="000000"/>
          <w:sz w:val="28"/>
          <w:lang w:val="ru-RU"/>
        </w:rPr>
        <w:t>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4) умение выявля</w:t>
      </w:r>
      <w:r w:rsidRPr="008B3566">
        <w:rPr>
          <w:rFonts w:ascii="Times New Roman" w:hAnsi="Times New Roman"/>
          <w:color w:val="000000"/>
          <w:sz w:val="28"/>
          <w:lang w:val="ru-RU"/>
        </w:rPr>
        <w:t>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остранственные, временны́е связи исторических событий, явлений, процессов;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в., оцениват</w:t>
      </w:r>
      <w:r w:rsidRPr="008B3566">
        <w:rPr>
          <w:rFonts w:ascii="Times New Roman" w:hAnsi="Times New Roman"/>
          <w:color w:val="000000"/>
          <w:sz w:val="28"/>
          <w:lang w:val="ru-RU"/>
        </w:rPr>
        <w:t>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</w:t>
      </w:r>
      <w:r w:rsidRPr="008B3566">
        <w:rPr>
          <w:rFonts w:ascii="Times New Roman" w:hAnsi="Times New Roman"/>
          <w:color w:val="000000"/>
          <w:sz w:val="28"/>
          <w:lang w:val="ru-RU"/>
        </w:rPr>
        <w:t>еской действительности;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</w:t>
      </w:r>
      <w:r w:rsidRPr="008B3566">
        <w:rPr>
          <w:rFonts w:ascii="Times New Roman" w:hAnsi="Times New Roman"/>
          <w:color w:val="000000"/>
          <w:sz w:val="28"/>
          <w:lang w:val="ru-RU"/>
        </w:rPr>
        <w:t>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использованием ресурсов библиотек, музеев и других);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</w:t>
      </w:r>
      <w:r w:rsidRPr="008B3566">
        <w:rPr>
          <w:rFonts w:ascii="Times New Roman" w:hAnsi="Times New Roman"/>
          <w:color w:val="000000"/>
          <w:sz w:val="28"/>
          <w:lang w:val="ru-RU"/>
        </w:rPr>
        <w:t>ьми разных культур; проявление уважения к историческому наследию народов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11) знание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истории на уровне среднего общего образования является усвоение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мате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10752" w:rsidRPr="008B3566" w:rsidRDefault="00E10752">
      <w:pPr>
        <w:spacing w:after="0" w:line="264" w:lineRule="auto"/>
        <w:ind w:left="120"/>
        <w:jc w:val="both"/>
        <w:rPr>
          <w:lang w:val="ru-RU"/>
        </w:rPr>
      </w:pP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К концу об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учения 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Достижение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</w:t>
      </w:r>
      <w:r w:rsidRPr="008B3566">
        <w:rPr>
          <w:rFonts w:ascii="Times New Roman" w:hAnsi="Times New Roman"/>
          <w:color w:val="000000"/>
          <w:sz w:val="28"/>
          <w:lang w:val="ru-RU"/>
        </w:rPr>
        <w:t>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</w:t>
      </w:r>
      <w:r w:rsidRPr="008B3566">
        <w:rPr>
          <w:rFonts w:ascii="Times New Roman" w:hAnsi="Times New Roman"/>
          <w:color w:val="000000"/>
          <w:sz w:val="28"/>
          <w:lang w:val="ru-RU"/>
        </w:rPr>
        <w:t>я истории России 1914–1945 гг., объяснять их особую значимость для истории нашей страны;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</w:t>
      </w:r>
      <w:r w:rsidRPr="008B3566">
        <w:rPr>
          <w:rFonts w:ascii="Times New Roman" w:hAnsi="Times New Roman"/>
          <w:color w:val="000000"/>
          <w:sz w:val="28"/>
          <w:lang w:val="ru-RU"/>
        </w:rPr>
        <w:t>и России и человечества в целом;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</w:t>
      </w:r>
      <w:r w:rsidRPr="008B3566">
        <w:rPr>
          <w:rFonts w:ascii="Times New Roman" w:hAnsi="Times New Roman"/>
          <w:color w:val="000000"/>
          <w:sz w:val="28"/>
          <w:lang w:val="ru-RU"/>
        </w:rPr>
        <w:t>язанных с важнейшими событиями, явлениями, процессами истории России 1914–1945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</w:t>
      </w:r>
      <w:r w:rsidRPr="008B3566">
        <w:rPr>
          <w:rFonts w:ascii="Times New Roman" w:hAnsi="Times New Roman"/>
          <w:color w:val="000000"/>
          <w:sz w:val="28"/>
          <w:lang w:val="ru-RU"/>
        </w:rPr>
        <w:t>турное развитие России в 1914–1945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характеризовать дея</w:t>
      </w:r>
      <w:r w:rsidRPr="008B3566">
        <w:rPr>
          <w:rFonts w:ascii="Times New Roman" w:hAnsi="Times New Roman"/>
          <w:color w:val="000000"/>
          <w:sz w:val="28"/>
          <w:lang w:val="ru-RU"/>
        </w:rPr>
        <w:t>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</w:t>
      </w:r>
      <w:r w:rsidRPr="008B3566">
        <w:rPr>
          <w:rFonts w:ascii="Times New Roman" w:hAnsi="Times New Roman"/>
          <w:color w:val="000000"/>
          <w:sz w:val="28"/>
          <w:lang w:val="ru-RU"/>
        </w:rPr>
        <w:t>и выдающиеся исторические личности, для истории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</w:t>
      </w:r>
      <w:r w:rsidRPr="008B3566">
        <w:rPr>
          <w:rFonts w:ascii="Times New Roman" w:hAnsi="Times New Roman"/>
          <w:color w:val="000000"/>
          <w:sz w:val="28"/>
          <w:lang w:val="ru-RU"/>
        </w:rPr>
        <w:t>материала, в том числе используя источники разных типов.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истории 1914–1945 гг., </w:t>
      </w:r>
      <w:r w:rsidRPr="008B3566">
        <w:rPr>
          <w:rFonts w:ascii="Times New Roman" w:hAnsi="Times New Roman"/>
          <w:color w:val="000000"/>
          <w:sz w:val="28"/>
          <w:lang w:val="ru-RU"/>
        </w:rPr>
        <w:t>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</w:t>
      </w:r>
      <w:r w:rsidRPr="008B3566">
        <w:rPr>
          <w:rFonts w:ascii="Times New Roman" w:hAnsi="Times New Roman"/>
          <w:color w:val="000000"/>
          <w:sz w:val="28"/>
          <w:lang w:val="ru-RU"/>
        </w:rPr>
        <w:t>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создания памятников культуры;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использованием фактического </w:t>
      </w:r>
      <w:r w:rsidRPr="008B3566">
        <w:rPr>
          <w:rFonts w:ascii="Times New Roman" w:hAnsi="Times New Roman"/>
          <w:color w:val="000000"/>
          <w:sz w:val="28"/>
          <w:lang w:val="ru-RU"/>
        </w:rPr>
        <w:t>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фактической аргументации для обоснования своей позиции; самостоятельно отбирать факты, которые могут </w:t>
      </w:r>
      <w:r w:rsidRPr="008B3566">
        <w:rPr>
          <w:rFonts w:ascii="Times New Roman" w:hAnsi="Times New Roman"/>
          <w:color w:val="000000"/>
          <w:sz w:val="28"/>
          <w:lang w:val="ru-RU"/>
        </w:rPr>
        <w:t>быть использованы для подтверждения или опровержения какой-либо оценки исторических событий;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</w:t>
      </w:r>
      <w:r w:rsidRPr="008B3566">
        <w:rPr>
          <w:rFonts w:ascii="Times New Roman" w:hAnsi="Times New Roman"/>
          <w:color w:val="000000"/>
          <w:sz w:val="28"/>
          <w:lang w:val="ru-RU"/>
        </w:rPr>
        <w:t>и 1914–1945 гг.; сравнивать предложенную аргументацию, выбирать наиболее аргументированную позицию.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</w:t>
      </w:r>
      <w:r w:rsidRPr="008B3566">
        <w:rPr>
          <w:rFonts w:ascii="Times New Roman" w:hAnsi="Times New Roman"/>
          <w:color w:val="000000"/>
          <w:sz w:val="28"/>
          <w:lang w:val="ru-RU"/>
        </w:rPr>
        <w:t>ыми критериями; сравнивать изученные исторические события, явления, процессы.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</w:t>
      </w:r>
      <w:r w:rsidRPr="008B3566">
        <w:rPr>
          <w:rFonts w:ascii="Times New Roman" w:hAnsi="Times New Roman"/>
          <w:color w:val="000000"/>
          <w:sz w:val="28"/>
          <w:lang w:val="ru-RU"/>
        </w:rPr>
        <w:t>тории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</w:t>
      </w:r>
      <w:r w:rsidRPr="008B3566">
        <w:rPr>
          <w:rFonts w:ascii="Times New Roman" w:hAnsi="Times New Roman"/>
          <w:color w:val="000000"/>
          <w:sz w:val="28"/>
          <w:lang w:val="ru-RU"/>
        </w:rPr>
        <w:t>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</w:t>
      </w:r>
      <w:r w:rsidRPr="008B3566">
        <w:rPr>
          <w:rFonts w:ascii="Times New Roman" w:hAnsi="Times New Roman"/>
          <w:color w:val="000000"/>
          <w:sz w:val="28"/>
          <w:lang w:val="ru-RU"/>
        </w:rPr>
        <w:t>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 зарубежных стран 1914–1945 гг. по самостоятельно определенным критериям; на основе сравнения самостоятельно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</w:t>
      </w:r>
      <w:r w:rsidRPr="008B3566">
        <w:rPr>
          <w:rFonts w:ascii="Times New Roman" w:hAnsi="Times New Roman"/>
          <w:color w:val="000000"/>
          <w:sz w:val="28"/>
          <w:lang w:val="ru-RU"/>
        </w:rPr>
        <w:t>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1914–1945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</w:t>
      </w:r>
      <w:r w:rsidRPr="008B3566">
        <w:rPr>
          <w:rFonts w:ascii="Times New Roman" w:hAnsi="Times New Roman"/>
          <w:color w:val="000000"/>
          <w:sz w:val="28"/>
          <w:lang w:val="ru-RU"/>
        </w:rPr>
        <w:t>, значение исторических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</w:t>
      </w:r>
      <w:r w:rsidRPr="008B3566">
        <w:rPr>
          <w:rFonts w:ascii="Times New Roman" w:hAnsi="Times New Roman"/>
          <w:color w:val="000000"/>
          <w:sz w:val="28"/>
          <w:lang w:val="ru-RU"/>
        </w:rPr>
        <w:t>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</w:t>
      </w:r>
      <w:r w:rsidRPr="008B3566">
        <w:rPr>
          <w:rFonts w:ascii="Times New Roman" w:hAnsi="Times New Roman"/>
          <w:color w:val="000000"/>
          <w:sz w:val="28"/>
          <w:lang w:val="ru-RU"/>
        </w:rPr>
        <w:t>ных, пространственно-временных связей исторических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</w:t>
      </w:r>
      <w:r w:rsidRPr="008B3566">
        <w:rPr>
          <w:rFonts w:ascii="Times New Roman" w:hAnsi="Times New Roman"/>
          <w:color w:val="000000"/>
          <w:sz w:val="28"/>
          <w:lang w:val="ru-RU"/>
        </w:rPr>
        <w:t>овечества в целом 1914–1945 гг.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</w:t>
      </w:r>
      <w:r w:rsidRPr="008B3566">
        <w:rPr>
          <w:rFonts w:ascii="Times New Roman" w:hAnsi="Times New Roman"/>
          <w:color w:val="000000"/>
          <w:sz w:val="28"/>
          <w:lang w:val="ru-RU"/>
        </w:rPr>
        <w:t>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</w:t>
      </w:r>
      <w:r w:rsidRPr="008B3566">
        <w:rPr>
          <w:rFonts w:ascii="Times New Roman" w:hAnsi="Times New Roman"/>
          <w:color w:val="000000"/>
          <w:sz w:val="28"/>
          <w:lang w:val="ru-RU"/>
        </w:rPr>
        <w:t>сьменных исторических источников по истории России и всемирной истории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</w:t>
      </w:r>
      <w:r w:rsidRPr="008B3566">
        <w:rPr>
          <w:rFonts w:ascii="Times New Roman" w:hAnsi="Times New Roman"/>
          <w:color w:val="000000"/>
          <w:sz w:val="28"/>
          <w:lang w:val="ru-RU"/>
        </w:rPr>
        <w:t>орых идет речь, и другие, соотносить информацию письменного источника с историческим контекстом;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</w:t>
      </w:r>
      <w:r w:rsidRPr="008B3566">
        <w:rPr>
          <w:rFonts w:ascii="Times New Roman" w:hAnsi="Times New Roman"/>
          <w:color w:val="000000"/>
          <w:sz w:val="28"/>
          <w:lang w:val="ru-RU"/>
        </w:rPr>
        <w:t>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информации, достоверности содержания; 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сопоставлять, </w:t>
      </w:r>
      <w:r w:rsidRPr="008B3566">
        <w:rPr>
          <w:rFonts w:ascii="Times New Roman" w:hAnsi="Times New Roman"/>
          <w:color w:val="000000"/>
          <w:sz w:val="28"/>
          <w:lang w:val="ru-RU"/>
        </w:rPr>
        <w:t>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проводить атрибуцию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</w:t>
      </w:r>
      <w:r w:rsidRPr="008B3566">
        <w:rPr>
          <w:rFonts w:ascii="Times New Roman" w:hAnsi="Times New Roman"/>
          <w:color w:val="000000"/>
          <w:sz w:val="28"/>
          <w:lang w:val="ru-RU"/>
        </w:rPr>
        <w:t>спользуя контекстную информацию, описывать вещественный исторический источник;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</w:t>
      </w:r>
      <w:r w:rsidRPr="008B3566">
        <w:rPr>
          <w:rFonts w:ascii="Times New Roman" w:hAnsi="Times New Roman"/>
          <w:color w:val="000000"/>
          <w:sz w:val="28"/>
          <w:lang w:val="ru-RU"/>
        </w:rPr>
        <w:t>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</w:t>
      </w:r>
      <w:r w:rsidRPr="008B3566">
        <w:rPr>
          <w:rFonts w:ascii="Times New Roman" w:hAnsi="Times New Roman"/>
          <w:color w:val="000000"/>
          <w:sz w:val="28"/>
          <w:lang w:val="ru-RU"/>
        </w:rPr>
        <w:t>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</w:t>
      </w:r>
      <w:r w:rsidRPr="008B3566">
        <w:rPr>
          <w:rFonts w:ascii="Times New Roman" w:hAnsi="Times New Roman"/>
          <w:color w:val="000000"/>
          <w:sz w:val="28"/>
          <w:lang w:val="ru-RU"/>
        </w:rPr>
        <w:t>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</w:t>
      </w:r>
      <w:r w:rsidRPr="008B3566">
        <w:rPr>
          <w:rFonts w:ascii="Times New Roman" w:hAnsi="Times New Roman"/>
          <w:color w:val="000000"/>
          <w:sz w:val="28"/>
          <w:lang w:val="ru-RU"/>
        </w:rPr>
        <w:t>явлений, процессов)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истории, оценивать полноту и достоверность информации с точки </w:t>
      </w:r>
      <w:r w:rsidRPr="008B3566">
        <w:rPr>
          <w:rFonts w:ascii="Times New Roman" w:hAnsi="Times New Roman"/>
          <w:color w:val="000000"/>
          <w:sz w:val="28"/>
          <w:lang w:val="ru-RU"/>
        </w:rPr>
        <w:t>зрения ее соответствия исторической действительности.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</w:t>
      </w:r>
      <w:r w:rsidRPr="008B3566">
        <w:rPr>
          <w:rFonts w:ascii="Times New Roman" w:hAnsi="Times New Roman"/>
          <w:color w:val="000000"/>
          <w:sz w:val="28"/>
          <w:lang w:val="ru-RU"/>
        </w:rPr>
        <w:t>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</w:t>
      </w:r>
      <w:r w:rsidRPr="008B3566">
        <w:rPr>
          <w:rFonts w:ascii="Times New Roman" w:hAnsi="Times New Roman"/>
          <w:color w:val="000000"/>
          <w:sz w:val="28"/>
          <w:lang w:val="ru-RU"/>
        </w:rPr>
        <w:t>иональном материале (с использованием ресурсов библиотек, музеев и других).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</w:t>
      </w:r>
      <w:r w:rsidRPr="008B3566">
        <w:rPr>
          <w:rFonts w:ascii="Times New Roman" w:hAnsi="Times New Roman"/>
          <w:color w:val="000000"/>
          <w:sz w:val="28"/>
          <w:lang w:val="ru-RU"/>
        </w:rPr>
        <w:t>рные признаки описываемых событий (явлений, процессов)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</w:t>
      </w:r>
      <w:r w:rsidRPr="008B3566">
        <w:rPr>
          <w:rFonts w:ascii="Times New Roman" w:hAnsi="Times New Roman"/>
          <w:color w:val="000000"/>
          <w:sz w:val="28"/>
          <w:lang w:val="ru-RU"/>
        </w:rPr>
        <w:t>нове план, таблицу, схему;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</w:t>
      </w:r>
      <w:r w:rsidRPr="008B3566">
        <w:rPr>
          <w:rFonts w:ascii="Times New Roman" w:hAnsi="Times New Roman"/>
          <w:color w:val="000000"/>
          <w:sz w:val="28"/>
          <w:lang w:val="ru-RU"/>
        </w:rPr>
        <w:t>в культуры и другие), изучаемые события, явления, процессы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</w:t>
      </w:r>
      <w:r w:rsidRPr="008B3566">
        <w:rPr>
          <w:rFonts w:ascii="Times New Roman" w:hAnsi="Times New Roman"/>
          <w:color w:val="000000"/>
          <w:sz w:val="28"/>
          <w:lang w:val="ru-RU"/>
        </w:rPr>
        <w:t>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 основании </w:t>
      </w:r>
      <w:r w:rsidRPr="008B3566">
        <w:rPr>
          <w:rFonts w:ascii="Times New Roman" w:hAnsi="Times New Roman"/>
          <w:color w:val="000000"/>
          <w:sz w:val="28"/>
          <w:lang w:val="ru-RU"/>
        </w:rPr>
        <w:t>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</w:t>
      </w:r>
      <w:r w:rsidRPr="008B3566">
        <w:rPr>
          <w:rFonts w:ascii="Times New Roman" w:hAnsi="Times New Roman"/>
          <w:color w:val="000000"/>
          <w:sz w:val="28"/>
          <w:lang w:val="ru-RU"/>
        </w:rPr>
        <w:t>ств, народов,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событ</w:t>
      </w:r>
      <w:r w:rsidRPr="008B3566">
        <w:rPr>
          <w:rFonts w:ascii="Times New Roman" w:hAnsi="Times New Roman"/>
          <w:color w:val="000000"/>
          <w:sz w:val="28"/>
          <w:lang w:val="ru-RU"/>
        </w:rPr>
        <w:t>ия, явления, процессы, которым посвящены визуальные источники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</w:t>
      </w:r>
      <w:r w:rsidRPr="008B3566">
        <w:rPr>
          <w:rFonts w:ascii="Times New Roman" w:hAnsi="Times New Roman"/>
          <w:color w:val="000000"/>
          <w:sz w:val="28"/>
          <w:lang w:val="ru-RU"/>
        </w:rPr>
        <w:t>х событий, явлений, процессов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</w:t>
      </w:r>
      <w:r w:rsidRPr="008B3566">
        <w:rPr>
          <w:rFonts w:ascii="Times New Roman" w:hAnsi="Times New Roman"/>
          <w:color w:val="000000"/>
          <w:sz w:val="28"/>
          <w:lang w:val="ru-RU"/>
        </w:rPr>
        <w:t>ставлять историческую информацию в виде таблиц, графиков, схем, диаграмм;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</w:t>
      </w:r>
      <w:r w:rsidRPr="008B3566">
        <w:rPr>
          <w:rFonts w:ascii="Times New Roman" w:hAnsi="Times New Roman"/>
          <w:color w:val="000000"/>
          <w:sz w:val="28"/>
          <w:lang w:val="ru-RU"/>
        </w:rPr>
        <w:t>пользованием ресурсов библиотек, музеев и других.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</w:t>
      </w:r>
      <w:r w:rsidRPr="008B3566">
        <w:rPr>
          <w:rFonts w:ascii="Times New Roman" w:hAnsi="Times New Roman"/>
          <w:color w:val="000000"/>
          <w:sz w:val="28"/>
          <w:lang w:val="ru-RU"/>
        </w:rPr>
        <w:t>ных культур; проявление уважения к историческому наследию народов России.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я нашей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</w:t>
      </w:r>
      <w:r w:rsidRPr="008B3566">
        <w:rPr>
          <w:rFonts w:ascii="Times New Roman" w:hAnsi="Times New Roman"/>
          <w:color w:val="000000"/>
          <w:sz w:val="28"/>
          <w:lang w:val="ru-RU"/>
        </w:rPr>
        <w:t>достижения общих целей в деле политического, социально-экономического и культурного развития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</w:t>
      </w:r>
      <w:r w:rsidRPr="008B3566">
        <w:rPr>
          <w:rFonts w:ascii="Times New Roman" w:hAnsi="Times New Roman"/>
          <w:color w:val="000000"/>
          <w:sz w:val="28"/>
          <w:lang w:val="ru-RU"/>
        </w:rPr>
        <w:t>енностей культуры народов нашей страны;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</w:t>
      </w:r>
      <w:r w:rsidRPr="008B3566">
        <w:rPr>
          <w:rFonts w:ascii="Times New Roman" w:hAnsi="Times New Roman"/>
          <w:color w:val="000000"/>
          <w:sz w:val="28"/>
          <w:lang w:val="ru-RU"/>
        </w:rPr>
        <w:t>ности в зависимости от целей, сферы и ситуации общения с соблюдением норм современного русского языка и речевого этикета.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</w:t>
      </w:r>
      <w:r w:rsidRPr="008B3566">
        <w:rPr>
          <w:rFonts w:ascii="Times New Roman" w:hAnsi="Times New Roman"/>
          <w:color w:val="000000"/>
          <w:sz w:val="28"/>
          <w:lang w:val="ru-RU"/>
        </w:rPr>
        <w:t>кациям российской истории.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</w:t>
      </w:r>
      <w:r w:rsidRPr="008B3566">
        <w:rPr>
          <w:rFonts w:ascii="Times New Roman" w:hAnsi="Times New Roman"/>
          <w:color w:val="000000"/>
          <w:sz w:val="28"/>
          <w:lang w:val="ru-RU"/>
        </w:rPr>
        <w:t>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</w:t>
      </w:r>
      <w:r w:rsidRPr="008B3566">
        <w:rPr>
          <w:rFonts w:ascii="Times New Roman" w:hAnsi="Times New Roman"/>
          <w:color w:val="000000"/>
          <w:sz w:val="28"/>
          <w:lang w:val="ru-RU"/>
        </w:rPr>
        <w:t>ытиях, явлениях, процессах истории России и зарубежных стран 1914–1945 гг.;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</w:t>
      </w:r>
      <w:r w:rsidRPr="008B3566">
        <w:rPr>
          <w:rFonts w:ascii="Times New Roman" w:hAnsi="Times New Roman"/>
          <w:color w:val="000000"/>
          <w:sz w:val="28"/>
          <w:lang w:val="ru-RU"/>
        </w:rPr>
        <w:t>вды;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E10752" w:rsidRPr="008B3566" w:rsidRDefault="00053466">
      <w:pPr>
        <w:spacing w:after="0" w:line="264" w:lineRule="auto"/>
        <w:ind w:left="12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B3566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</w:t>
      </w:r>
      <w:r w:rsidRPr="008B3566">
        <w:rPr>
          <w:rFonts w:ascii="Times New Roman" w:hAnsi="Times New Roman"/>
          <w:color w:val="000000"/>
          <w:sz w:val="28"/>
          <w:lang w:val="ru-RU"/>
        </w:rPr>
        <w:t>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</w:t>
      </w:r>
      <w:r w:rsidRPr="008B3566">
        <w:rPr>
          <w:rFonts w:ascii="Times New Roman" w:hAnsi="Times New Roman"/>
          <w:color w:val="000000"/>
          <w:sz w:val="28"/>
          <w:lang w:val="ru-RU"/>
        </w:rPr>
        <w:t>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</w:t>
      </w:r>
      <w:r w:rsidRPr="008B3566">
        <w:rPr>
          <w:rFonts w:ascii="Times New Roman" w:hAnsi="Times New Roman"/>
          <w:color w:val="000000"/>
          <w:sz w:val="28"/>
          <w:lang w:val="ru-RU"/>
        </w:rPr>
        <w:t>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</w:t>
      </w:r>
      <w:r w:rsidRPr="008B3566">
        <w:rPr>
          <w:rFonts w:ascii="Times New Roman" w:hAnsi="Times New Roman"/>
          <w:color w:val="000000"/>
          <w:sz w:val="28"/>
          <w:lang w:val="ru-RU"/>
        </w:rPr>
        <w:t>равду. Данный результат достижим при комплексном использовании методов обучения и воспитания.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объясня</w:t>
      </w:r>
      <w:r w:rsidRPr="008B3566">
        <w:rPr>
          <w:rFonts w:ascii="Times New Roman" w:hAnsi="Times New Roman"/>
          <w:color w:val="000000"/>
          <w:sz w:val="28"/>
          <w:lang w:val="ru-RU"/>
        </w:rPr>
        <w:t>ть их особую значимость для истории нашей страны;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</w:t>
      </w:r>
      <w:r w:rsidRPr="008B3566">
        <w:rPr>
          <w:rFonts w:ascii="Times New Roman" w:hAnsi="Times New Roman"/>
          <w:color w:val="000000"/>
          <w:sz w:val="28"/>
          <w:lang w:val="ru-RU"/>
        </w:rPr>
        <w:t>елом;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</w:t>
      </w:r>
      <w:r w:rsidRPr="008B3566">
        <w:rPr>
          <w:rFonts w:ascii="Times New Roman" w:hAnsi="Times New Roman"/>
          <w:color w:val="000000"/>
          <w:sz w:val="28"/>
          <w:lang w:val="ru-RU"/>
        </w:rPr>
        <w:t>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8B3566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</w:t>
      </w:r>
      <w:r w:rsidRPr="008B3566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</w:t>
      </w:r>
      <w:r w:rsidRPr="008B3566">
        <w:rPr>
          <w:rFonts w:ascii="Times New Roman" w:hAnsi="Times New Roman"/>
          <w:color w:val="000000"/>
          <w:sz w:val="28"/>
          <w:lang w:val="ru-RU"/>
        </w:rPr>
        <w:t>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</w:t>
      </w:r>
      <w:r w:rsidRPr="008B3566">
        <w:rPr>
          <w:rFonts w:ascii="Times New Roman" w:hAnsi="Times New Roman"/>
          <w:color w:val="000000"/>
          <w:sz w:val="28"/>
          <w:lang w:val="ru-RU"/>
        </w:rPr>
        <w:t>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</w:t>
      </w:r>
      <w:r w:rsidRPr="008B3566">
        <w:rPr>
          <w:rFonts w:ascii="Times New Roman" w:hAnsi="Times New Roman"/>
          <w:color w:val="000000"/>
          <w:sz w:val="28"/>
          <w:lang w:val="ru-RU"/>
        </w:rPr>
        <w:t>фактического материала, в том числе используя источники разных типов.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 (изучаемых) исторических понятий и терминов из истории России и всеобщей истории </w:t>
      </w:r>
      <w:r w:rsidRPr="008B3566">
        <w:rPr>
          <w:rFonts w:ascii="Times New Roman" w:hAnsi="Times New Roman"/>
          <w:color w:val="000000"/>
          <w:sz w:val="28"/>
          <w:lang w:val="ru-RU"/>
        </w:rPr>
        <w:t>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</w:t>
      </w:r>
      <w:r w:rsidRPr="008B3566">
        <w:rPr>
          <w:rFonts w:ascii="Times New Roman" w:hAnsi="Times New Roman"/>
          <w:color w:val="000000"/>
          <w:sz w:val="28"/>
          <w:lang w:val="ru-RU"/>
        </w:rPr>
        <w:t>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</w:t>
      </w:r>
      <w:r w:rsidRPr="008B3566">
        <w:rPr>
          <w:rFonts w:ascii="Times New Roman" w:hAnsi="Times New Roman"/>
          <w:color w:val="000000"/>
          <w:sz w:val="28"/>
          <w:lang w:val="ru-RU"/>
        </w:rPr>
        <w:t>уре, визуальных материалах и другие;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</w:t>
      </w:r>
      <w:r w:rsidRPr="008B3566">
        <w:rPr>
          <w:rFonts w:ascii="Times New Roman" w:hAnsi="Times New Roman"/>
          <w:color w:val="000000"/>
          <w:sz w:val="28"/>
          <w:lang w:val="ru-RU"/>
        </w:rPr>
        <w:t>матриваемого периода;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</w:t>
      </w:r>
      <w:r w:rsidRPr="008B3566">
        <w:rPr>
          <w:rFonts w:ascii="Times New Roman" w:hAnsi="Times New Roman"/>
          <w:color w:val="000000"/>
          <w:sz w:val="28"/>
          <w:lang w:val="ru-RU"/>
        </w:rPr>
        <w:t>нических и художественных приемов создания памятников культуры;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</w:t>
      </w:r>
      <w:r w:rsidRPr="008B3566">
        <w:rPr>
          <w:rFonts w:ascii="Times New Roman" w:hAnsi="Times New Roman"/>
          <w:color w:val="000000"/>
          <w:sz w:val="28"/>
          <w:lang w:val="ru-RU"/>
        </w:rPr>
        <w:t>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</w:t>
      </w:r>
      <w:r w:rsidRPr="008B3566">
        <w:rPr>
          <w:rFonts w:ascii="Times New Roman" w:hAnsi="Times New Roman"/>
          <w:color w:val="000000"/>
          <w:sz w:val="28"/>
          <w:lang w:val="ru-RU"/>
        </w:rPr>
        <w:t>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называть характерн</w:t>
      </w:r>
      <w:r w:rsidRPr="008B3566">
        <w:rPr>
          <w:rFonts w:ascii="Times New Roman" w:hAnsi="Times New Roman"/>
          <w:color w:val="000000"/>
          <w:sz w:val="28"/>
          <w:lang w:val="ru-RU"/>
        </w:rPr>
        <w:t>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мнения, описания и объяснения, гипотезы и теории;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обобщать историческую </w:t>
      </w:r>
      <w:r w:rsidRPr="008B3566">
        <w:rPr>
          <w:rFonts w:ascii="Times New Roman" w:hAnsi="Times New Roman"/>
          <w:color w:val="000000"/>
          <w:sz w:val="28"/>
          <w:lang w:val="ru-RU"/>
        </w:rPr>
        <w:t>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стран;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</w:t>
      </w:r>
      <w:r w:rsidRPr="008B3566">
        <w:rPr>
          <w:rFonts w:ascii="Times New Roman" w:hAnsi="Times New Roman"/>
          <w:color w:val="000000"/>
          <w:sz w:val="28"/>
          <w:lang w:val="ru-RU"/>
        </w:rPr>
        <w:t>авливать исторические аналогии.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</w:t>
      </w:r>
      <w:r w:rsidRPr="008B3566">
        <w:rPr>
          <w:rFonts w:ascii="Times New Roman" w:hAnsi="Times New Roman"/>
          <w:color w:val="000000"/>
          <w:sz w:val="28"/>
          <w:lang w:val="ru-RU"/>
        </w:rPr>
        <w:t>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</w:t>
      </w:r>
      <w:r w:rsidRPr="008B3566">
        <w:rPr>
          <w:rFonts w:ascii="Times New Roman" w:hAnsi="Times New Roman"/>
          <w:color w:val="000000"/>
          <w:sz w:val="28"/>
          <w:lang w:val="ru-RU"/>
        </w:rPr>
        <w:t>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</w:t>
      </w:r>
      <w:r w:rsidRPr="008B3566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</w:t>
      </w:r>
      <w:r w:rsidRPr="008B3566">
        <w:rPr>
          <w:rFonts w:ascii="Times New Roman" w:hAnsi="Times New Roman"/>
          <w:color w:val="000000"/>
          <w:sz w:val="28"/>
          <w:lang w:val="ru-RU"/>
        </w:rPr>
        <w:t>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привлекать контекстную информацию при работе с историческими источниками.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</w:t>
      </w:r>
      <w:r w:rsidRPr="008B3566">
        <w:rPr>
          <w:rFonts w:ascii="Times New Roman" w:hAnsi="Times New Roman"/>
          <w:color w:val="000000"/>
          <w:sz w:val="28"/>
          <w:lang w:val="ru-RU"/>
        </w:rPr>
        <w:t>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</w:t>
      </w:r>
      <w:r w:rsidRPr="008B3566">
        <w:rPr>
          <w:rFonts w:ascii="Times New Roman" w:hAnsi="Times New Roman"/>
          <w:color w:val="000000"/>
          <w:sz w:val="28"/>
          <w:lang w:val="ru-RU"/>
        </w:rPr>
        <w:t>источника с историческим контекстом;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анализиро</w:t>
      </w:r>
      <w:r w:rsidRPr="008B3566">
        <w:rPr>
          <w:rFonts w:ascii="Times New Roman" w:hAnsi="Times New Roman"/>
          <w:color w:val="000000"/>
          <w:sz w:val="28"/>
          <w:lang w:val="ru-RU"/>
        </w:rPr>
        <w:t>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</w:r>
      <w:r w:rsidRPr="008B3566">
        <w:rPr>
          <w:rFonts w:ascii="Times New Roman" w:hAnsi="Times New Roman"/>
          <w:color w:val="000000"/>
          <w:sz w:val="28"/>
          <w:lang w:val="ru-RU"/>
        </w:rPr>
        <w:t>я;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 </w:t>
      </w:r>
      <w:r w:rsidRPr="008B3566">
        <w:rPr>
          <w:rFonts w:ascii="Times New Roman" w:hAnsi="Times New Roman"/>
          <w:color w:val="000000"/>
          <w:sz w:val="28"/>
          <w:lang w:val="ru-RU"/>
        </w:rPr>
        <w:t>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</w:t>
      </w:r>
      <w:r w:rsidRPr="008B3566">
        <w:rPr>
          <w:rFonts w:ascii="Times New Roman" w:hAnsi="Times New Roman"/>
          <w:color w:val="000000"/>
          <w:sz w:val="28"/>
          <w:lang w:val="ru-RU"/>
        </w:rPr>
        <w:t>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</w:t>
      </w:r>
      <w:r w:rsidRPr="008B3566">
        <w:rPr>
          <w:rFonts w:ascii="Times New Roman" w:hAnsi="Times New Roman"/>
          <w:color w:val="000000"/>
          <w:sz w:val="28"/>
          <w:lang w:val="ru-RU"/>
        </w:rPr>
        <w:t>екстную информацию, описывать вещественный исторический источник;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</w:t>
      </w:r>
      <w:r w:rsidRPr="008B3566">
        <w:rPr>
          <w:rFonts w:ascii="Times New Roman" w:hAnsi="Times New Roman"/>
          <w:color w:val="000000"/>
          <w:sz w:val="28"/>
          <w:lang w:val="ru-RU"/>
        </w:rPr>
        <w:t>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</w:t>
      </w:r>
      <w:r w:rsidRPr="008B3566">
        <w:rPr>
          <w:rFonts w:ascii="Times New Roman" w:hAnsi="Times New Roman"/>
          <w:color w:val="000000"/>
          <w:sz w:val="28"/>
          <w:lang w:val="ru-RU"/>
        </w:rPr>
        <w:t>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</w:t>
      </w:r>
      <w:r w:rsidRPr="008B3566">
        <w:rPr>
          <w:rFonts w:ascii="Times New Roman" w:hAnsi="Times New Roman"/>
          <w:color w:val="000000"/>
          <w:sz w:val="28"/>
          <w:lang w:val="ru-RU"/>
        </w:rPr>
        <w:t>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</w:t>
      </w:r>
      <w:r w:rsidRPr="008B3566">
        <w:rPr>
          <w:rFonts w:ascii="Times New Roman" w:hAnsi="Times New Roman"/>
          <w:color w:val="000000"/>
          <w:sz w:val="28"/>
          <w:lang w:val="ru-RU"/>
        </w:rPr>
        <w:t>ских событий, явлений, процессов;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</w:t>
      </w:r>
      <w:r w:rsidRPr="008B3566">
        <w:rPr>
          <w:rFonts w:ascii="Times New Roman" w:hAnsi="Times New Roman"/>
          <w:color w:val="000000"/>
          <w:sz w:val="28"/>
          <w:lang w:val="ru-RU"/>
        </w:rPr>
        <w:t>ь полноту и достоверность информации с точки зрения ее соответствия исторической действительности.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</w:t>
      </w:r>
      <w:r w:rsidRPr="008B3566">
        <w:rPr>
          <w:rFonts w:ascii="Times New Roman" w:hAnsi="Times New Roman"/>
          <w:color w:val="000000"/>
          <w:sz w:val="28"/>
          <w:lang w:val="ru-RU"/>
        </w:rPr>
        <w:t>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</w:t>
      </w:r>
      <w:r w:rsidRPr="008B3566">
        <w:rPr>
          <w:rFonts w:ascii="Times New Roman" w:hAnsi="Times New Roman"/>
          <w:color w:val="000000"/>
          <w:sz w:val="28"/>
          <w:lang w:val="ru-RU"/>
        </w:rPr>
        <w:t>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</w:t>
      </w:r>
      <w:r w:rsidRPr="008B3566">
        <w:rPr>
          <w:rFonts w:ascii="Times New Roman" w:hAnsi="Times New Roman"/>
          <w:color w:val="000000"/>
          <w:sz w:val="28"/>
          <w:lang w:val="ru-RU"/>
        </w:rPr>
        <w:t>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</w:t>
      </w:r>
      <w:r w:rsidRPr="008B3566">
        <w:rPr>
          <w:rFonts w:ascii="Times New Roman" w:hAnsi="Times New Roman"/>
          <w:color w:val="000000"/>
          <w:sz w:val="28"/>
          <w:lang w:val="ru-RU"/>
        </w:rPr>
        <w:t>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</w:t>
      </w:r>
      <w:r w:rsidRPr="008B3566">
        <w:rPr>
          <w:rFonts w:ascii="Times New Roman" w:hAnsi="Times New Roman"/>
          <w:color w:val="000000"/>
          <w:sz w:val="28"/>
          <w:lang w:val="ru-RU"/>
        </w:rPr>
        <w:t>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</w:t>
      </w:r>
      <w:r w:rsidRPr="008B3566">
        <w:rPr>
          <w:rFonts w:ascii="Times New Roman" w:hAnsi="Times New Roman"/>
          <w:color w:val="000000"/>
          <w:sz w:val="28"/>
          <w:lang w:val="ru-RU"/>
        </w:rPr>
        <w:t>е с исторической картой и рассказывать об исторических событиях, используя историческую карту;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8B3566">
        <w:rPr>
          <w:rFonts w:ascii="Times New Roman" w:hAnsi="Times New Roman"/>
          <w:color w:val="000000"/>
          <w:sz w:val="28"/>
          <w:lang w:val="ru-RU"/>
        </w:rPr>
        <w:t>); оформлять результаты анализа исторической карты/схемы в виде таблицы, схемы;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</w:t>
      </w:r>
      <w:r w:rsidRPr="008B3566">
        <w:rPr>
          <w:rFonts w:ascii="Times New Roman" w:hAnsi="Times New Roman"/>
          <w:color w:val="000000"/>
          <w:sz w:val="28"/>
          <w:lang w:val="ru-RU"/>
        </w:rPr>
        <w:t>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</w:t>
      </w:r>
      <w:r w:rsidRPr="008B3566">
        <w:rPr>
          <w:rFonts w:ascii="Times New Roman" w:hAnsi="Times New Roman"/>
          <w:color w:val="000000"/>
          <w:sz w:val="28"/>
          <w:lang w:val="ru-RU"/>
        </w:rPr>
        <w:t>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</w:t>
      </w:r>
      <w:r w:rsidRPr="008B3566">
        <w:rPr>
          <w:rFonts w:ascii="Times New Roman" w:hAnsi="Times New Roman"/>
          <w:color w:val="000000"/>
          <w:sz w:val="28"/>
          <w:lang w:val="ru-RU"/>
        </w:rPr>
        <w:t>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</w:t>
      </w:r>
      <w:r w:rsidRPr="008B3566">
        <w:rPr>
          <w:rFonts w:ascii="Times New Roman" w:hAnsi="Times New Roman"/>
          <w:color w:val="000000"/>
          <w:sz w:val="28"/>
          <w:lang w:val="ru-RU"/>
        </w:rPr>
        <w:t>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</w:t>
      </w:r>
      <w:r w:rsidRPr="008B3566">
        <w:rPr>
          <w:rFonts w:ascii="Times New Roman" w:hAnsi="Times New Roman"/>
          <w:color w:val="000000"/>
          <w:sz w:val="28"/>
          <w:lang w:val="ru-RU"/>
        </w:rPr>
        <w:t>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</w:t>
      </w:r>
      <w:r w:rsidRPr="008B3566">
        <w:rPr>
          <w:rFonts w:ascii="Times New Roman" w:hAnsi="Times New Roman"/>
          <w:color w:val="000000"/>
          <w:sz w:val="28"/>
          <w:lang w:val="ru-RU"/>
        </w:rPr>
        <w:t>ссии.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и взаимопонимания между всеми народами России.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</w:t>
      </w:r>
      <w:r w:rsidRPr="008B3566">
        <w:rPr>
          <w:rFonts w:ascii="Times New Roman" w:hAnsi="Times New Roman"/>
          <w:color w:val="000000"/>
          <w:sz w:val="28"/>
          <w:lang w:val="ru-RU"/>
        </w:rPr>
        <w:t>ства, знакомство с культурой, традициями и обычаями народов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</w:t>
      </w:r>
      <w:r w:rsidRPr="008B3566">
        <w:rPr>
          <w:rFonts w:ascii="Times New Roman" w:hAnsi="Times New Roman"/>
          <w:color w:val="000000"/>
          <w:sz w:val="28"/>
          <w:lang w:val="ru-RU"/>
        </w:rPr>
        <w:t>ьтурного развития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</w:t>
      </w:r>
      <w:r w:rsidRPr="008B3566">
        <w:rPr>
          <w:rFonts w:ascii="Times New Roman" w:hAnsi="Times New Roman"/>
          <w:color w:val="000000"/>
          <w:sz w:val="28"/>
          <w:lang w:val="ru-RU"/>
        </w:rPr>
        <w:t>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</w:t>
      </w:r>
      <w:r w:rsidRPr="008B3566">
        <w:rPr>
          <w:rFonts w:ascii="Times New Roman" w:hAnsi="Times New Roman"/>
          <w:color w:val="000000"/>
          <w:sz w:val="28"/>
          <w:lang w:val="ru-RU"/>
        </w:rPr>
        <w:t>ением норм современного русского языка и речевого этикета.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 xml:space="preserve">Структура предметного результата включает </w:t>
      </w:r>
      <w:r w:rsidRPr="008B3566">
        <w:rPr>
          <w:rFonts w:ascii="Times New Roman" w:hAnsi="Times New Roman"/>
          <w:color w:val="000000"/>
          <w:sz w:val="28"/>
          <w:lang w:val="ru-RU"/>
        </w:rPr>
        <w:t>следующий перечень знаний и умений: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осознавать и понимать ценность сопричастности своей семьи к событиям, явлениям, процессам истории России;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</w:t>
      </w:r>
      <w:r w:rsidRPr="008B3566">
        <w:rPr>
          <w:rFonts w:ascii="Times New Roman" w:hAnsi="Times New Roman"/>
          <w:color w:val="000000"/>
          <w:sz w:val="28"/>
          <w:lang w:val="ru-RU"/>
        </w:rPr>
        <w:t>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B3566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E10752" w:rsidRPr="008B3566" w:rsidRDefault="00053466">
      <w:pPr>
        <w:spacing w:after="0" w:line="264" w:lineRule="auto"/>
        <w:ind w:firstLine="600"/>
        <w:jc w:val="both"/>
        <w:rPr>
          <w:lang w:val="ru-RU"/>
        </w:rPr>
      </w:pPr>
      <w:r w:rsidRPr="008B3566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</w:t>
      </w:r>
      <w:r w:rsidRPr="008B3566">
        <w:rPr>
          <w:rFonts w:ascii="Times New Roman" w:hAnsi="Times New Roman"/>
          <w:color w:val="000000"/>
          <w:sz w:val="28"/>
          <w:lang w:val="ru-RU"/>
        </w:rPr>
        <w:t>сиях, не допуская умаления подвига народа при защите Отечества.</w:t>
      </w:r>
    </w:p>
    <w:p w:rsidR="00E10752" w:rsidRPr="008B3566" w:rsidRDefault="00E10752">
      <w:pPr>
        <w:rPr>
          <w:lang w:val="ru-RU"/>
        </w:rPr>
        <w:sectPr w:rsidR="00E10752" w:rsidRPr="008B3566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1821933"/>
    </w:p>
    <w:p w:rsidR="00E10752" w:rsidRDefault="00053466">
      <w:pPr>
        <w:spacing w:after="0"/>
        <w:ind w:left="120"/>
      </w:pPr>
      <w:bookmarkStart w:id="12" w:name="block-51821929"/>
      <w:bookmarkEnd w:id="11"/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0752" w:rsidRDefault="00053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d"/>
        <w:tblW w:w="0" w:type="auto"/>
        <w:tblLook w:val="04A0"/>
      </w:tblPr>
      <w:tblGrid>
        <w:gridCol w:w="1104"/>
        <w:gridCol w:w="4615"/>
        <w:gridCol w:w="1529"/>
        <w:gridCol w:w="1849"/>
        <w:gridCol w:w="1918"/>
        <w:gridCol w:w="2796"/>
      </w:tblGrid>
      <w:tr w:rsidR="00E10752" w:rsidTr="008B3566">
        <w:trPr>
          <w:trHeight w:val="144"/>
        </w:trPr>
        <w:tc>
          <w:tcPr>
            <w:tcW w:w="585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752" w:rsidRDefault="00E10752">
            <w:pPr>
              <w:spacing w:after="0"/>
              <w:ind w:left="135"/>
            </w:pPr>
          </w:p>
        </w:tc>
      </w:tr>
      <w:tr w:rsidR="00E10752" w:rsidTr="008B3566">
        <w:trPr>
          <w:trHeight w:val="144"/>
        </w:trPr>
        <w:tc>
          <w:tcPr>
            <w:tcW w:w="0" w:type="auto"/>
            <w:vMerge/>
          </w:tcPr>
          <w:p w:rsidR="00E10752" w:rsidRDefault="00E10752"/>
        </w:tc>
        <w:tc>
          <w:tcPr>
            <w:tcW w:w="0" w:type="auto"/>
            <w:vMerge/>
          </w:tcPr>
          <w:p w:rsidR="00E10752" w:rsidRDefault="00E10752"/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69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781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годы Первой мировой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войны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1930-е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большевиков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Гражданская война на национальных окраинах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в годы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1945 гг.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85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973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78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6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</w:tcPr>
          <w:p w:rsidR="00E10752" w:rsidRDefault="00E10752"/>
        </w:tc>
      </w:tr>
    </w:tbl>
    <w:p w:rsidR="00E10752" w:rsidRDefault="00E10752">
      <w:pPr>
        <w:sectPr w:rsidR="00E10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752" w:rsidRDefault="00053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Style w:val="ad"/>
        <w:tblW w:w="0" w:type="auto"/>
        <w:tblLook w:val="04A0"/>
      </w:tblPr>
      <w:tblGrid>
        <w:gridCol w:w="1258"/>
        <w:gridCol w:w="4461"/>
        <w:gridCol w:w="1615"/>
        <w:gridCol w:w="1849"/>
        <w:gridCol w:w="1918"/>
        <w:gridCol w:w="2869"/>
      </w:tblGrid>
      <w:tr w:rsidR="00E10752" w:rsidTr="008B3566">
        <w:trPr>
          <w:trHeight w:val="144"/>
        </w:trPr>
        <w:tc>
          <w:tcPr>
            <w:tcW w:w="529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752" w:rsidRDefault="00E10752">
            <w:pPr>
              <w:spacing w:after="0"/>
              <w:ind w:left="135"/>
            </w:pPr>
          </w:p>
        </w:tc>
      </w:tr>
      <w:tr w:rsidR="00E10752" w:rsidTr="008B3566">
        <w:trPr>
          <w:trHeight w:val="144"/>
        </w:trPr>
        <w:tc>
          <w:tcPr>
            <w:tcW w:w="0" w:type="auto"/>
            <w:vMerge/>
          </w:tcPr>
          <w:p w:rsidR="00E10752" w:rsidRDefault="00E10752"/>
        </w:tc>
        <w:tc>
          <w:tcPr>
            <w:tcW w:w="0" w:type="auto"/>
            <w:vMerge/>
          </w:tcPr>
          <w:p w:rsidR="00E10752" w:rsidRDefault="00E10752"/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759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841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Наука и культура во второй половине ХХ в. –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— начало XXI </w:t>
            </w:r>
            <w:r>
              <w:rPr>
                <w:rFonts w:ascii="Times New Roman" w:hAnsi="Times New Roman"/>
                <w:color w:val="000000"/>
                <w:sz w:val="24"/>
              </w:rPr>
              <w:t>века»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>в 1953 – 1964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1991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«СССР в 1964 – 1991 гг.»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0" w:type="auto"/>
            <w:gridSpan w:val="6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6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E10752" w:rsidRPr="008B3566" w:rsidTr="008B3566">
        <w:trPr>
          <w:trHeight w:val="144"/>
        </w:trPr>
        <w:tc>
          <w:tcPr>
            <w:tcW w:w="529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841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789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E10752" w:rsidRDefault="00E10752"/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15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</w:tcPr>
          <w:p w:rsidR="00E10752" w:rsidRDefault="00E10752"/>
        </w:tc>
      </w:tr>
      <w:bookmarkEnd w:id="12"/>
    </w:tbl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3566" w:rsidRPr="008B3566" w:rsidRDefault="008B35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E10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10752" w:rsidRDefault="00053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0752" w:rsidRDefault="00053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d"/>
        <w:tblW w:w="0" w:type="auto"/>
        <w:tblLook w:val="04A0"/>
      </w:tblPr>
      <w:tblGrid>
        <w:gridCol w:w="1134"/>
        <w:gridCol w:w="4585"/>
        <w:gridCol w:w="1194"/>
        <w:gridCol w:w="1849"/>
        <w:gridCol w:w="1918"/>
        <w:gridCol w:w="2883"/>
      </w:tblGrid>
      <w:tr w:rsidR="00E10752" w:rsidTr="008B3566">
        <w:trPr>
          <w:trHeight w:val="144"/>
        </w:trPr>
        <w:tc>
          <w:tcPr>
            <w:tcW w:w="1022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4134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3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752" w:rsidRDefault="00E10752">
            <w:pPr>
              <w:spacing w:after="0"/>
              <w:ind w:left="135"/>
            </w:pPr>
          </w:p>
        </w:tc>
      </w:tr>
      <w:tr w:rsidR="00E10752" w:rsidTr="008B3566">
        <w:trPr>
          <w:trHeight w:val="144"/>
        </w:trPr>
        <w:tc>
          <w:tcPr>
            <w:tcW w:w="0" w:type="auto"/>
            <w:vMerge/>
          </w:tcPr>
          <w:p w:rsidR="00E10752" w:rsidRDefault="00E10752"/>
        </w:tc>
        <w:tc>
          <w:tcPr>
            <w:tcW w:w="0" w:type="auto"/>
            <w:vMerge/>
          </w:tcPr>
          <w:p w:rsidR="00E10752" w:rsidRDefault="00E10752"/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338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415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– 1918 г.г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Версальско-Вашингтонская система международных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1930-е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 в 1918 – 1930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Начальный период Второй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Историю России начала ХХ в.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Первой 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 обобщающий урок по теме «Россия в 1914 – 1922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начала 1920-х гг. Переход к новой экономической политике (нэпу)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хозяйства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науки, образования,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здравоохранения в 1930-е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 / Всероссийская проверочная работа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Отечественой войны. Битва за Москву и блокада Ленинграда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Великой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22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«Великая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38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15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10752" w:rsidTr="008B3566">
        <w:trPr>
          <w:gridAfter w:val="1"/>
          <w:wAfter w:w="2883" w:type="dxa"/>
          <w:trHeight w:val="144"/>
        </w:trPr>
        <w:tc>
          <w:tcPr>
            <w:tcW w:w="0" w:type="auto"/>
            <w:gridSpan w:val="2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38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5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10752" w:rsidRDefault="00E10752">
      <w:pPr>
        <w:sectPr w:rsidR="00E10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752" w:rsidRDefault="00053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Style w:val="ad"/>
        <w:tblW w:w="0" w:type="auto"/>
        <w:tblLook w:val="04A0"/>
      </w:tblPr>
      <w:tblGrid>
        <w:gridCol w:w="1120"/>
        <w:gridCol w:w="4599"/>
        <w:gridCol w:w="1192"/>
        <w:gridCol w:w="1849"/>
        <w:gridCol w:w="1918"/>
        <w:gridCol w:w="2883"/>
      </w:tblGrid>
      <w:tr w:rsidR="00E10752" w:rsidTr="008B3566">
        <w:trPr>
          <w:trHeight w:val="144"/>
        </w:trPr>
        <w:tc>
          <w:tcPr>
            <w:tcW w:w="1007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4133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3" w:type="dxa"/>
            <w:vMerge w:val="restart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752" w:rsidRDefault="00E10752">
            <w:pPr>
              <w:spacing w:after="0"/>
              <w:ind w:left="135"/>
            </w:pPr>
          </w:p>
        </w:tc>
      </w:tr>
      <w:tr w:rsidR="00E10752" w:rsidTr="008B3566">
        <w:trPr>
          <w:trHeight w:val="144"/>
        </w:trPr>
        <w:tc>
          <w:tcPr>
            <w:tcW w:w="0" w:type="auto"/>
            <w:vMerge/>
          </w:tcPr>
          <w:p w:rsidR="00E10752" w:rsidRDefault="00E10752"/>
        </w:tc>
        <w:tc>
          <w:tcPr>
            <w:tcW w:w="0" w:type="auto"/>
            <w:vMerge/>
          </w:tcPr>
          <w:p w:rsidR="00E10752" w:rsidRDefault="00E10752"/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344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142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752" w:rsidRDefault="00E10752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E10752" w:rsidRDefault="00E10752"/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Юго-Восточной Азии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1940 – 1970-х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Юго-Восточной Азии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«Всеобщая история 1945 – 2022 гг.»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Место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СССР в послевоенном мире. Внешняя политика СССР в 1945 – 1953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1964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– 1985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1985 – 1991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1991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Российской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 в 1990-е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жизнь в 1990-е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жизнь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1990-х – начале 2020-х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 (СВО)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3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10752" w:rsidRPr="008B3566" w:rsidTr="008B3566">
        <w:trPr>
          <w:trHeight w:val="144"/>
        </w:trPr>
        <w:tc>
          <w:tcPr>
            <w:tcW w:w="1007" w:type="dxa"/>
          </w:tcPr>
          <w:p w:rsidR="00E10752" w:rsidRDefault="00053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3" w:type="dxa"/>
          </w:tcPr>
          <w:p w:rsidR="00E10752" w:rsidRDefault="00053466">
            <w:pPr>
              <w:spacing w:after="0"/>
              <w:ind w:left="135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</w:t>
            </w:r>
            <w:r>
              <w:rPr>
                <w:rFonts w:ascii="Times New Roman" w:hAnsi="Times New Roman"/>
                <w:color w:val="000000"/>
                <w:sz w:val="24"/>
              </w:rPr>
              <w:t>начало ХХI в.»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</w:tcPr>
          <w:p w:rsidR="00E10752" w:rsidRDefault="00E10752">
            <w:pPr>
              <w:spacing w:after="0"/>
              <w:ind w:left="135"/>
              <w:jc w:val="center"/>
            </w:pPr>
          </w:p>
        </w:tc>
        <w:tc>
          <w:tcPr>
            <w:tcW w:w="2883" w:type="dxa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35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E10752" w:rsidTr="008B3566">
        <w:trPr>
          <w:gridAfter w:val="1"/>
          <w:wAfter w:w="2883" w:type="dxa"/>
          <w:trHeight w:val="144"/>
        </w:trPr>
        <w:tc>
          <w:tcPr>
            <w:tcW w:w="0" w:type="auto"/>
            <w:gridSpan w:val="2"/>
          </w:tcPr>
          <w:p w:rsidR="00E10752" w:rsidRPr="008B3566" w:rsidRDefault="00053466">
            <w:pPr>
              <w:spacing w:after="0"/>
              <w:ind w:left="135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</w:tcPr>
          <w:p w:rsidR="00E10752" w:rsidRDefault="00053466">
            <w:pPr>
              <w:spacing w:after="0"/>
              <w:ind w:left="135"/>
              <w:jc w:val="center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</w:tcPr>
          <w:p w:rsidR="00E10752" w:rsidRDefault="00053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10752" w:rsidRDefault="00E10752">
      <w:pPr>
        <w:sectPr w:rsidR="00E107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_GoBack"/>
      <w:bookmarkStart w:id="14" w:name="block-51821932"/>
      <w:bookmarkEnd w:id="13"/>
    </w:p>
    <w:bookmarkEnd w:id="14"/>
    <w:p w:rsidR="00E10752" w:rsidRPr="008B3566" w:rsidRDefault="00053466">
      <w:pPr>
        <w:spacing w:before="199" w:after="199" w:line="336" w:lineRule="auto"/>
        <w:ind w:left="120"/>
        <w:rPr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10752" w:rsidRDefault="00E10752">
      <w:pPr>
        <w:spacing w:after="0"/>
        <w:ind w:left="120"/>
      </w:pPr>
    </w:p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Style w:val="ad"/>
        <w:tblW w:w="0" w:type="auto"/>
        <w:tblLook w:val="04A0"/>
      </w:tblPr>
      <w:tblGrid>
        <w:gridCol w:w="1970"/>
        <w:gridCol w:w="7601"/>
      </w:tblGrid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/>
              <w:ind w:left="243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значимости России в мировых политических и социально-экономических процессах 1914 – 1945 гг., знани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 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 над нацизмом, значение советских научно-технологических успехов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имена наиболее выдающихся деятелей истории России 1914 – 1945 гг.,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события, процессы, в которых они участвовали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личностей в рамках событий, процессов истории России 1914 – 1945 гг., оценивать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их деятельности для истории нашей страны и человечества в целом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еризовать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России, и всемирной истории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1914 –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ый рассказ 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материалах и других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ние рассматриваемого периода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и художественных приёмов создания памятников культуры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Представлять результаты самостоятельного изучения исторической 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или опровержения собственной или предложенной точки зрения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дискуссионной 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1914 – 1945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рических деятелей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бытий истории России и человечества в целом в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ространственно-временных связей исторических 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человечества в целом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письменных исторических источников по истории России и всемирной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письменного источника с историческим контекстом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из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стную информацию, описывать вещественный исторический источник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использовать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информационной безопасности при поиске исторической 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лиотек, музеев и других)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просы по содержанию текстового источника исторической информации по истории России и зарубежных стран 1914 – 1945 гг. и составлять на его основе план, таблицу, схему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Узнавать, показывать и называть на карте (схеме) объекты, обозначенные условными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ории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1914 – 1945 гг.,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 (схеме)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события, явления, процессы, которым посвящены визуальные источники исторической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историческую информацию в виде таблиц,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графиков, схем, диаграмм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тур; проявление уважения к историческому наследию народов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дов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общения с 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вязанным с 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кета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 достижений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факты, характеризовать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кой информации попытки фальсификации истории, приводить аргументы в защиту исторической правды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мира в 1914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даты важнейших событий и процессов отечественной и всеобщей истории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выводы о тенденциях развития своей страны и других стран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данный период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E10752" w:rsidRPr="008B3566" w:rsidRDefault="00E10752">
      <w:pPr>
        <w:spacing w:after="0"/>
        <w:ind w:left="120"/>
        <w:rPr>
          <w:lang w:val="ru-RU"/>
        </w:rPr>
      </w:pPr>
    </w:p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Style w:val="ad"/>
        <w:tblW w:w="0" w:type="auto"/>
        <w:tblLook w:val="04A0"/>
      </w:tblPr>
      <w:tblGrid>
        <w:gridCol w:w="1970"/>
        <w:gridCol w:w="7601"/>
      </w:tblGrid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/>
              <w:ind w:left="243"/>
              <w:rPr>
                <w:lang w:val="ru-RU"/>
              </w:rPr>
            </w:pPr>
            <w:r w:rsidRPr="008B35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значимости России в мировых политических и социально-экономических процессах 1945 – 2022 гг., знание достижений страны и её народа; уме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(аргументировать) своё отношение и оценку 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022 гг., выявлять попытки фальсификации истории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фальсификации исторических фактов,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связанных с важнейшими событиями, явлениями, процессами истории России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исторических личностей, внёсших значительный вклад в социально-экономическое, политическое и культурное развитие России в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рых они участвовали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(реконструкцию) в устной и письменной форме исторических событий, 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 и всемирной истории 1945 – 2022 гг., прив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ключевых событиях родного края, истории России и всемирной истории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твенных приёмов создания памятников культуры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льзованием фактического материала своё отношение к наиболее значительным событиям, достижениям и личностям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своей позиции; самостоятельно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отбирать 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и всемирной истории 1945 – 2022 гг.; сравнивать предложенную аргументацию, выбирать наиболее аргументированную позицию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процессы; факты и мнения, описания и объяснения, гипотезы и теории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давать оценку возможности (корректности) сравнения событий, явлений, процессов, взглядов исторических деятелей истории России и зарубежных стран в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 России и зарубежных стран 1945 – 2022 гг. по самостоятельно определённым критериям; на основе сравнения самостоятельно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вечества в целом в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 материала по истории 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ожения о возможных причинах (предпосылках) 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язей исторических 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истории России и человечества в целом 1945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источника по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ким контекстом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еский источник по истории России и зарубежных стран 1945 – 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содержание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источника по истории России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сторических источников по истории России и зарубежных стран 1945 – 2022 гг.,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контекстную информацию, описывать ве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щественный исторический источник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льзуя контекстную информацию, описывать визуальный и аудиовизуальный исторический источник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при поиске исторической 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осуществлять поиск исторической информации, необходимой для анализа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событий, процессов, явлений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екстовые, визуальные источники исторической информации, в том числе 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региональном материале (с использованием ресурсов библиотек, музеев и други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х)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текстового источника исторической информации по истории России и зарубежных стран 1945 – 2022 гг. и составлять на его основе план, таблицу, схему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1945 – 2022 гг.; оформлять результаты анализа исторической карты (схемы) в виде таблицы, схемы;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сии и зарубежных стран 1945 – 2022 гг., с информацией из аутентичных исторических источников и источников исторической 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визуальных источников исторической информации и статистической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визуальные источники исторической информации по истории 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рическому наследию народов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общении, посвящённом проблемам, связанным с историей России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й страны в других важнейших событиях, процессах истории России и зарубежных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достижений народов нашей страны в событиях, явлениях, процессах истории России и зарубежных стран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истории, приводить аргументы в защиту исторической правды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даты важнейших событий и процессов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всеобщей истории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E10752" w:rsidRPr="008B3566" w:rsidTr="008B3566">
        <w:trPr>
          <w:trHeight w:val="144"/>
        </w:trPr>
        <w:tc>
          <w:tcPr>
            <w:tcW w:w="1894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место, обстоятельства, участников, 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:rsidR="00E10752" w:rsidRPr="008B3566" w:rsidRDefault="00E10752">
      <w:pPr>
        <w:spacing w:after="0"/>
        <w:ind w:left="120"/>
        <w:rPr>
          <w:lang w:val="ru-RU"/>
        </w:rPr>
      </w:pPr>
    </w:p>
    <w:p w:rsidR="00E10752" w:rsidRPr="008B3566" w:rsidRDefault="00E10752">
      <w:pPr>
        <w:rPr>
          <w:lang w:val="ru-RU"/>
        </w:rPr>
        <w:sectPr w:rsidR="00E10752" w:rsidRPr="008B3566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1821935"/>
    </w:p>
    <w:bookmarkEnd w:id="15"/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10752" w:rsidRDefault="00E10752">
      <w:pPr>
        <w:spacing w:after="0"/>
        <w:ind w:left="120"/>
      </w:pPr>
    </w:p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Style w:val="ad"/>
        <w:tblW w:w="0" w:type="auto"/>
        <w:tblLook w:val="04A0"/>
      </w:tblPr>
      <w:tblGrid>
        <w:gridCol w:w="972"/>
        <w:gridCol w:w="8599"/>
      </w:tblGrid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течения: либерализм, консерватизм, социал-демократия,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сторон. Сражение на Марне. Позиционная война. Боевые 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Бои на Западном фронте. Революция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войны к миру. Распад империй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образование новых национальных 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1918 – 1919 гг.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 Европе. Ноябрьская революция в Германии. Веймарская республика. Образование Коминтерна. Венгерская советская республика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власти в Великобритании. Зарождение фашистского движения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кой депрессии. Проявления и социально-политические последствия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вление нацизма в Германии. Национал-социалистическая немецкая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не. Установление авторитарных режимов в странах Европы в 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в Испании (участники, основные сражения).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 – 1930-е гг. Распад Османской 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мперии. Провозглашение Турецкой Республики. Курс 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одительное движение в Индии в 1919 – 1939 гг. Индийский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1920 – 1930-х гг. Версальская система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Эра пацифизма». Нарастание агрессии в мире в 1930-х гг. Агрессия Японии против Китая (1931 – 1933). Итало-эфиопская война (1935). Инициативы СССР по созданию системы коллективной безопасности. Агрессивная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Германии в Европе (оккупация Рейнской зоны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,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кие переговоры в Москве. Советско-германский договор о ненападении и его последствия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</w:t>
            </w: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Изменение облика городов.</w:t>
            </w:r>
          </w:p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</w:t>
            </w: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 культура. Олимпийское движение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воюющих сторон. Разгром Польши. Блицкриг. «Странная война».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941 год. Начало Великой Отечественной войны и войны на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японских войск на Перл-Харбор, вступление США в войну.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грация и насильственные переселения. Коллаборационизм. Движение Сопротивления. Партизанская война в Югославии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режима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конференция. «Большая тройка»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Германии, Японии и их союзников. Открытие второго фронта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Европе, наступление союзников. Военные операции Красной Армии в 1944 – 1945 гг., их роль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ль СССР в разгроме нацистской Германии и освобождении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Квантунской армии. Капитуляция Японии. Нюрнбергский трибунал и Токийский процесс над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ИСТОРИЯ РОССИИ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войны. Вступление России в войну. Геополитические и военно-стратегические планы командования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на Австро-германском и Кавказском фронтах, взаимодействие с союзниками по Антанте. Брусиловский прорыв и его значение. Массовый героиз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Политизация и начало морального разложения армии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вие гражданского населения армии и создание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</w:t>
            </w:r>
            <w:r>
              <w:rPr>
                <w:rFonts w:ascii="Times New Roman" w:hAnsi="Times New Roman"/>
                <w:color w:val="000000"/>
                <w:sz w:val="24"/>
              </w:rPr>
              <w:t>ды. Возрастание роли армии в жизни общества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 – 1922)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Октябрьская революция, Гражданская война. Российская империя накануне революции. Территория и население.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ьные проблемы. Незавершённость и противоречия модернизации. Основные социальные слои, политические партии и их лидеры накануне революции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Весна – лето 1917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г.: зыбкое равновесие политических сил при росте влияния большевиков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ой. Свержение Временного правительства и взятие власти большевиками 25 октября (7 ноября) 1917 г. В.И. Ленин как политический деятель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Созыв и разгон Учредительного собрания. Слом старого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нового госаппарата. Советы как форма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(ВСНХ). Первая Конституция РСФСР 1918 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Украинской Центральной рады. Восстание чехословацкого корпуса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интервенция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«военного коммунизма». Продразвёрстка, принудительная трудовая повинность, 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вычайных органов: Чрезвычайных комиссий (ЧК), комбедов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Украине, в Закавказье и Средней Азии, в Сибири и на Дальнем 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ия и культура Советской России периода Гражданской войны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жизнь. Городской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быт: бесплатный транспорт, товары по карточкам, субботники и трудовые мобилизации. Комитеты бедноты и рост социальной напряжённости в деревне. Проблема массовой детской беспризорности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в годы новой экономической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(нэпа) (1921 – 1928)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ерующих и преследование священнослужителей.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анизмов и товарно-денежных отношений для улучшения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хозяйства. Учреждение в СССР звания Героя Труда (1927 г., с 1938 г. – Герой Социалистического Труда)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 образований в 1920-е гг. Политика «коренизации» и борьба по вопросу о национальном строительстве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возрастание роли партийного аппарата.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внутри ВКП(б) к концу 1920-х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детства. Борьба с беспризорностью и 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й обработке земли (ТОЗы)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ки и стахановцы. Ликвидация частной торговли и предпринимательства. Кризис снабжения и введение карточной системы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машинно-тракторных станций (МТС). </w:t>
            </w:r>
            <w:r>
              <w:rPr>
                <w:rFonts w:ascii="Times New Roman" w:hAnsi="Times New Roman"/>
                <w:color w:val="000000"/>
                <w:sz w:val="24"/>
              </w:rPr>
              <w:t>Голод в СССР в 1932 – 1933 гг. как следствие коллективизации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отраслей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темы. Массовые политические репрессии 1937 –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риторий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овой экономической политики (нэпа). 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елигию. 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>бфаки. Культура и идеология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челюскинцев. Престижность военной профессии и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ров. Выдающиеся учёные и конструкторы гражданской и военной техники.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деревне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Договор в Рапалло. Выход СССР из международной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>Вступление СССР в Лигу Наций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озере Хасан, реке Халхин-Гол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СССР Латвии, Литвы и Эстонии; Бессарабии, Северной Буковины, Западной Украины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ротивников на 22 июня 1941 г. Вторжение Германии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</w:t>
            </w:r>
            <w:r>
              <w:rPr>
                <w:rFonts w:ascii="Times New Roman" w:hAnsi="Times New Roman"/>
                <w:color w:val="000000"/>
                <w:sz w:val="24"/>
              </w:rPr>
              <w:t>в гитлеровских планов молниеносной войны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Наступательные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Красной Армии зимой – весной 1942 г. Итоги Московской битвы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Блокада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лад. Эвакуация предприятий, населения и ре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производстве и транспорте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чистки на оккупированной территории СССР. Нацистский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партизанского движения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Сталинграда. Дом Павлова. Окружение неприятельской 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сопротивления Ленинграда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Украины и форсирование Днепра. Освобождение Киева.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Красной Армии летом – осенью 1943 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линией фронта. Развёртывание массового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гитлеровцами воинских формирований из советск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военнопленных. Антисоветские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Фронтовая повседневность. Боевое братство. Жен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меры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инициативы по спасению детей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творчество и фольклор. Кино военных лет. Государс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Берлин. Капитуляция Германии. Встреча на Э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льбе. Репатриация советских граждан в ходе войны и после её окончания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демилитаризации, демонополизации, демократ</w:t>
            </w: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изации (четыре «Д»)</w:t>
            </w:r>
          </w:p>
        </w:tc>
      </w:tr>
      <w:tr w:rsidR="00E10752" w:rsidRPr="008B3566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16.6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ООН. Осуждение главных военных преступников. Нюрнбергский и Токийский судебные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политической карты мира</w:t>
            </w:r>
          </w:p>
        </w:tc>
      </w:tr>
      <w:tr w:rsidR="00E10752" w:rsidTr="008B3566">
        <w:trPr>
          <w:trHeight w:val="144"/>
        </w:trPr>
        <w:tc>
          <w:tcPr>
            <w:tcW w:w="970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E10752" w:rsidRDefault="00E10752">
      <w:pPr>
        <w:spacing w:after="0"/>
        <w:ind w:left="120"/>
      </w:pPr>
    </w:p>
    <w:p w:rsidR="00E10752" w:rsidRDefault="000534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Style w:val="ad"/>
        <w:tblW w:w="0" w:type="auto"/>
        <w:tblLook w:val="04A0"/>
      </w:tblPr>
      <w:tblGrid>
        <w:gridCol w:w="1092"/>
        <w:gridCol w:w="8479"/>
      </w:tblGrid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</w:tcPr>
          <w:p w:rsidR="00E10752" w:rsidRDefault="0005346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Доктрина Трумэна. План Маршалла. Разделённая Европа. Раскол Германии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Соединённые Штаты Америки. Послевоенный э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кономический подъём.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политическая ситуация в первые послевоенные годы. Научно-техническая революция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«Бурные шестидесятые». «Скандинавская модель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Выступления в ГДР (1953), Польше и Венгрии (1956). Югославская модель социали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Восточной Европы. Распад ОВД, СЭВ. Образование новых государств на постсоветско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Восточной, Юго-Восточной и Южной Азии. Освободительная борьба и п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модернизации. Иран: реформы 1960 – 1970-х гг</w:t>
            </w: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</w:t>
            </w: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смена политических режимов в начале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Америки в середине ХХ в.: проблемы внутреннего развития, влияние США. Аграр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в.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кризисы и региональные конфликты в годы холодной войны (берлинские кризисы, Корейская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конце 1960-х – первой половине 1970-х гг. Договор о запрещении ядерны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вопроса (договоры ФРГ с СССР и Польшей, четырёхстороннее соглашение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Возвращение к политике холодной войны. Наращивание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внешнеполитические последствия. Распад СССР и Восточног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 и межрегиональная интеграция. Россия в современном мире: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Современный мир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</w:t>
            </w:r>
            <w:r w:rsidRPr="008B356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Литература. Ж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Существование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E10752" w:rsidTr="008B3566">
        <w:trPr>
          <w:trHeight w:val="144"/>
        </w:trPr>
        <w:tc>
          <w:tcPr>
            <w:tcW w:w="0" w:type="auto"/>
            <w:gridSpan w:val="2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советскую систему и общество. Разруха. Демобилизация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Колхозный рынок. Голод 1946 – 1947 гг. Денежная реформа и отмена карточной системы (1947)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национальные регионы: проблемы взаимоотношений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в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середине 1950-х – первой половине 1960-х гг.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лидерства к Н.С. Хрущёву. Первые признаки наступления оттепели в политике,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политической цензуры. Возвращение депортированных народов.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национальной политики. Утверждение единоличной власти Хрущёва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(НТР) в СССР. Военный и гражданский секторы экономики. Создание ракетно-ядерного щита. Начало освое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промышленности. Переход от отраслевой системы управления к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Конец оттепели. Нарастание негативных тенденций в обществе.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и смена политического курса. Десталинизация и ресталинизация.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слоёв. Социальное и экономическое развитие союзных республик.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настроения. Потребительские тенденции в советском обществе. Дефицит и очереди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вызовы внешнего мира. Между разрядкой и конфронтацией.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её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ких войск из Центральной и Восточной Европы. Завершение холодной войны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депутатов. Съезды народных депутатов – высший орган государственной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настроений. Обострение межнационального противостояния: Закавказье, При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балтика, Украина, Молдавия. Позиции республиканских лидеров и национальных элит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Становление многопартийности. Кризис в КПСС и создание Коммунистиче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Б.Н. Ельцина Президентом РСФСР. Углубление политического кризиса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нового Союзного договора. «Парад суверенитетов». Референдум о 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енных цен, пустые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8.8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Попытка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Б.Н. Ельцин и его окружение. Общественная поддержка курса реформ.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Чёрный рынок и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политико-конституционного кризиса в условиях ухудшения экономической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</w:t>
            </w:r>
            <w:r>
              <w:rPr>
                <w:rFonts w:ascii="Times New Roman" w:hAnsi="Times New Roman"/>
                <w:color w:val="000000"/>
                <w:sz w:val="24"/>
              </w:rPr>
              <w:t>о-политический кризис в Чеченской Республике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приоритеты внешней политики. Россия – правопреемник СССР на международной арене. Значение сохранения Россией статуса ядерной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продолжение (2018) реализации приоритетных национальных проектов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стабильности и преемственности власти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</w:t>
            </w:r>
            <w:r>
              <w:rPr>
                <w:rFonts w:ascii="Times New Roman" w:hAnsi="Times New Roman"/>
                <w:color w:val="000000"/>
                <w:sz w:val="24"/>
              </w:rPr>
              <w:t>0)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Миграционная политика. Основные принципы и направления государственной социальной политики. Реформы здравоохранения. Пенси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политики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вопроса о социальной ответственности бизнеса. Модер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ойне (2020)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12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«Большой двадцатки». Дальневосточное и другие направления политики России. Сланцевая ре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волюция в США и борьба за передел мирового нефтегазового рынка</w:t>
            </w:r>
          </w:p>
        </w:tc>
      </w:tr>
      <w:tr w:rsidR="00E10752" w:rsidRPr="008B3566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10.8</w:t>
            </w:r>
          </w:p>
        </w:tc>
        <w:tc>
          <w:tcPr>
            <w:tcW w:w="13433" w:type="dxa"/>
          </w:tcPr>
          <w:p w:rsidR="00E10752" w:rsidRPr="008B3566" w:rsidRDefault="0005346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коронавирусной 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>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</w:t>
            </w:r>
            <w:r w:rsidRPr="008B3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культура</w:t>
            </w:r>
          </w:p>
        </w:tc>
      </w:tr>
      <w:tr w:rsidR="00E10752" w:rsidTr="008B3566">
        <w:trPr>
          <w:trHeight w:val="144"/>
        </w:trPr>
        <w:tc>
          <w:tcPr>
            <w:tcW w:w="975" w:type="dxa"/>
          </w:tcPr>
          <w:p w:rsidR="00E10752" w:rsidRDefault="0005346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</w:tcPr>
          <w:p w:rsidR="00E10752" w:rsidRDefault="0005346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E10752" w:rsidRDefault="00E10752">
      <w:pPr>
        <w:sectPr w:rsidR="00E10752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51821937"/>
    </w:p>
    <w:p w:rsidR="00E10752" w:rsidRDefault="00053466">
      <w:pPr>
        <w:spacing w:after="0"/>
        <w:ind w:left="120"/>
      </w:pPr>
      <w:bookmarkStart w:id="17" w:name="block-5182193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0752" w:rsidRDefault="000534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0752" w:rsidRPr="008B3566" w:rsidRDefault="00053466">
      <w:pPr>
        <w:spacing w:after="0" w:line="480" w:lineRule="auto"/>
        <w:ind w:left="120"/>
        <w:rPr>
          <w:sz w:val="24"/>
          <w:szCs w:val="24"/>
          <w:lang w:val="ru-RU"/>
        </w:rPr>
      </w:pP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История. Всеобщая история. 1914 - 1945 годы: 10 класс: базовый уровень: учебник; 1-е издание 10 класс/ Мединский В.Р., Чубарьян А.О., </w:t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>Акционерное общество «Издательство «Просвещение»</w:t>
      </w:r>
      <w:r w:rsidRPr="008B3566">
        <w:rPr>
          <w:sz w:val="24"/>
          <w:szCs w:val="24"/>
          <w:lang w:val="ru-RU"/>
        </w:rPr>
        <w:br/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1945 год - начало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11 класс: базовый уровень: учебник; 1-е издание 11 класс/ Мединский В.Р., Чубарьян А.О., Акционерное общество «Издательство «Просвещение»</w:t>
      </w:r>
      <w:r w:rsidRPr="008B3566">
        <w:rPr>
          <w:sz w:val="24"/>
          <w:szCs w:val="24"/>
          <w:lang w:val="ru-RU"/>
        </w:rPr>
        <w:br/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</w:t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1914 - 1945 годы: 10 класс: базовый уровень: учебник; 1-е издание 10 класс/ Мединский В.Р., Торкунов А.В., Акционерное общество «Издательство «Просвещение»</w:t>
      </w:r>
      <w:r w:rsidRPr="008B3566">
        <w:rPr>
          <w:sz w:val="24"/>
          <w:szCs w:val="24"/>
          <w:lang w:val="ru-RU"/>
        </w:rPr>
        <w:br/>
      </w:r>
      <w:bookmarkStart w:id="18" w:name="0ec03d33-8ed4-4788-81b8-0b9d9a2c1e9f"/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России. 1945 год - начало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11 класс: базовый уровень: </w:t>
      </w:r>
      <w:r w:rsidRPr="008B3566">
        <w:rPr>
          <w:rFonts w:ascii="Times New Roman" w:hAnsi="Times New Roman"/>
          <w:color w:val="000000"/>
          <w:sz w:val="24"/>
          <w:szCs w:val="24"/>
          <w:lang w:val="ru-RU"/>
        </w:rPr>
        <w:t>учебник; 1-е издание 11 класс/ Мединский В.Р., Торкунов А.В., Акционерное общество «Издательство «Просвещение»</w:t>
      </w:r>
      <w:bookmarkEnd w:id="18"/>
    </w:p>
    <w:p w:rsidR="00E10752" w:rsidRPr="008B3566" w:rsidRDefault="00E10752">
      <w:pPr>
        <w:spacing w:after="0" w:line="480" w:lineRule="auto"/>
        <w:ind w:left="120"/>
        <w:rPr>
          <w:lang w:val="ru-RU"/>
        </w:rPr>
      </w:pPr>
    </w:p>
    <w:p w:rsidR="00E10752" w:rsidRPr="008B3566" w:rsidRDefault="00E10752">
      <w:pPr>
        <w:spacing w:after="0"/>
        <w:ind w:left="120"/>
        <w:rPr>
          <w:lang w:val="ru-RU"/>
        </w:rPr>
      </w:pPr>
    </w:p>
    <w:p w:rsidR="00E10752" w:rsidRDefault="0005346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B35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3566" w:rsidRPr="008B3566" w:rsidRDefault="008B3566">
      <w:pPr>
        <w:spacing w:after="0" w:line="480" w:lineRule="auto"/>
        <w:ind w:left="120"/>
        <w:rPr>
          <w:lang w:val="ru-RU"/>
        </w:rPr>
      </w:pPr>
      <w:r w:rsidRPr="008B3566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E10752" w:rsidRPr="008B3566" w:rsidRDefault="00E10752">
      <w:pPr>
        <w:spacing w:after="0" w:line="480" w:lineRule="auto"/>
        <w:ind w:left="120"/>
        <w:rPr>
          <w:lang w:val="ru-RU"/>
        </w:rPr>
      </w:pPr>
    </w:p>
    <w:bookmarkEnd w:id="17"/>
    <w:p w:rsidR="00E10752" w:rsidRPr="008B3566" w:rsidRDefault="00E10752">
      <w:pPr>
        <w:rPr>
          <w:lang w:val="ru-RU"/>
        </w:rPr>
      </w:pPr>
    </w:p>
    <w:sectPr w:rsidR="00E10752" w:rsidRPr="008B3566" w:rsidSect="00E1075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66" w:rsidRDefault="00053466">
      <w:pPr>
        <w:spacing w:line="240" w:lineRule="auto"/>
      </w:pPr>
      <w:r>
        <w:separator/>
      </w:r>
    </w:p>
  </w:endnote>
  <w:endnote w:type="continuationSeparator" w:id="0">
    <w:p w:rsidR="00053466" w:rsidRDefault="00053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66" w:rsidRDefault="00053466">
      <w:pPr>
        <w:spacing w:after="0"/>
      </w:pPr>
      <w:r>
        <w:separator/>
      </w:r>
    </w:p>
  </w:footnote>
  <w:footnote w:type="continuationSeparator" w:id="0">
    <w:p w:rsidR="00053466" w:rsidRDefault="000534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752"/>
    <w:rsid w:val="00053466"/>
    <w:rsid w:val="008B3566"/>
    <w:rsid w:val="00E10752"/>
    <w:rsid w:val="09A963BD"/>
    <w:rsid w:val="3E90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52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107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0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0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0752"/>
    <w:rPr>
      <w:i/>
      <w:iCs/>
    </w:rPr>
  </w:style>
  <w:style w:type="character" w:styleId="a4">
    <w:name w:val="Hyperlink"/>
    <w:basedOn w:val="a0"/>
    <w:uiPriority w:val="99"/>
    <w:unhideWhenUsed/>
    <w:qFormat/>
    <w:rsid w:val="00E10752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E10752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E107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10752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E107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10752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E10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E10752"/>
  </w:style>
  <w:style w:type="character" w:customStyle="1" w:styleId="10">
    <w:name w:val="Заголовок 1 Знак"/>
    <w:basedOn w:val="a0"/>
    <w:link w:val="1"/>
    <w:uiPriority w:val="9"/>
    <w:qFormat/>
    <w:rsid w:val="00E10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10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E10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E10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E10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bddf4b9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aa5363f" TargetMode="External"/><Relationship Id="rId138" Type="http://schemas.openxmlformats.org/officeDocument/2006/relationships/hyperlink" Target="https://m.edsoo.ru/fe411e6e" TargetMode="External"/><Relationship Id="rId159" Type="http://schemas.openxmlformats.org/officeDocument/2006/relationships/hyperlink" Target="https://m.edsoo.ru/1f19ff83" TargetMode="External"/><Relationship Id="rId170" Type="http://schemas.openxmlformats.org/officeDocument/2006/relationships/hyperlink" Target="https://m.edsoo.ru/f1c18452" TargetMode="External"/><Relationship Id="rId191" Type="http://schemas.openxmlformats.org/officeDocument/2006/relationships/hyperlink" Target="https://m.edsoo.ru/57d6b846" TargetMode="External"/><Relationship Id="rId196" Type="http://schemas.openxmlformats.org/officeDocument/2006/relationships/hyperlink" Target="https://m.edsoo.ru/8c79855f" TargetMode="External"/><Relationship Id="rId200" Type="http://schemas.openxmlformats.org/officeDocument/2006/relationships/hyperlink" Target="https://m.edsoo.ru/6da18043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8d54520c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ebed881b" TargetMode="External"/><Relationship Id="rId79" Type="http://schemas.openxmlformats.org/officeDocument/2006/relationships/hyperlink" Target="https://m.edsoo.ru/46c1623d" TargetMode="External"/><Relationship Id="rId102" Type="http://schemas.openxmlformats.org/officeDocument/2006/relationships/hyperlink" Target="https://m.edsoo.ru/4c5e876c" TargetMode="External"/><Relationship Id="rId123" Type="http://schemas.openxmlformats.org/officeDocument/2006/relationships/hyperlink" Target="https://m.edsoo.ru/191a2157" TargetMode="External"/><Relationship Id="rId128" Type="http://schemas.openxmlformats.org/officeDocument/2006/relationships/hyperlink" Target="https://m.edsoo.ru/3c65683c" TargetMode="External"/><Relationship Id="rId144" Type="http://schemas.openxmlformats.org/officeDocument/2006/relationships/hyperlink" Target="https://m.edsoo.ru/32f5176e" TargetMode="External"/><Relationship Id="rId149" Type="http://schemas.openxmlformats.org/officeDocument/2006/relationships/hyperlink" Target="https://m.edsoo.ru/a1d3bf9d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f8d61e0" TargetMode="External"/><Relationship Id="rId95" Type="http://schemas.openxmlformats.org/officeDocument/2006/relationships/hyperlink" Target="https://m.edsoo.ru/71c94a0a" TargetMode="External"/><Relationship Id="rId160" Type="http://schemas.openxmlformats.org/officeDocument/2006/relationships/hyperlink" Target="https://m.edsoo.ru/32f4280e" TargetMode="External"/><Relationship Id="rId165" Type="http://schemas.openxmlformats.org/officeDocument/2006/relationships/hyperlink" Target="https://m.edsoo.ru/baa01f68" TargetMode="External"/><Relationship Id="rId181" Type="http://schemas.openxmlformats.org/officeDocument/2006/relationships/hyperlink" Target="https://m.edsoo.ru/1bd52e1d" TargetMode="External"/><Relationship Id="rId186" Type="http://schemas.openxmlformats.org/officeDocument/2006/relationships/hyperlink" Target="https://m.edsoo.ru/ca89e397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d94f9476" TargetMode="External"/><Relationship Id="rId113" Type="http://schemas.openxmlformats.org/officeDocument/2006/relationships/hyperlink" Target="https://m.edsoo.ru/23e9aa99" TargetMode="External"/><Relationship Id="rId118" Type="http://schemas.openxmlformats.org/officeDocument/2006/relationships/hyperlink" Target="https://m.edsoo.ru/71467821" TargetMode="External"/><Relationship Id="rId134" Type="http://schemas.openxmlformats.org/officeDocument/2006/relationships/hyperlink" Target="https://m.edsoo.ru/e4f4d8eb" TargetMode="External"/><Relationship Id="rId139" Type="http://schemas.openxmlformats.org/officeDocument/2006/relationships/hyperlink" Target="https://m.edsoo.ru/16f3179f" TargetMode="External"/><Relationship Id="rId80" Type="http://schemas.openxmlformats.org/officeDocument/2006/relationships/hyperlink" Target="https://m.edsoo.ru/97ef3080" TargetMode="External"/><Relationship Id="rId85" Type="http://schemas.openxmlformats.org/officeDocument/2006/relationships/hyperlink" Target="https://m.edsoo.ru/40a4e3d6" TargetMode="External"/><Relationship Id="rId150" Type="http://schemas.openxmlformats.org/officeDocument/2006/relationships/hyperlink" Target="https://m.edsoo.ru/b216c35e" TargetMode="External"/><Relationship Id="rId155" Type="http://schemas.openxmlformats.org/officeDocument/2006/relationships/hyperlink" Target="https://m.edsoo.ru/4c82c666" TargetMode="External"/><Relationship Id="rId171" Type="http://schemas.openxmlformats.org/officeDocument/2006/relationships/hyperlink" Target="https://m.edsoo.ru/7b90b13c" TargetMode="External"/><Relationship Id="rId176" Type="http://schemas.openxmlformats.org/officeDocument/2006/relationships/hyperlink" Target="https://m.edsoo.ru/e816bdfa" TargetMode="External"/><Relationship Id="rId192" Type="http://schemas.openxmlformats.org/officeDocument/2006/relationships/hyperlink" Target="https://m.edsoo.ru/9db73a81" TargetMode="External"/><Relationship Id="rId197" Type="http://schemas.openxmlformats.org/officeDocument/2006/relationships/hyperlink" Target="https://m.edsoo.ru/24caceec" TargetMode="External"/><Relationship Id="rId201" Type="http://schemas.openxmlformats.org/officeDocument/2006/relationships/hyperlink" Target="https://m.edsoo.ru/d4335abe" TargetMode="Externa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ccc51891" TargetMode="External"/><Relationship Id="rId108" Type="http://schemas.openxmlformats.org/officeDocument/2006/relationships/hyperlink" Target="https://m.edsoo.ru/a1068289" TargetMode="External"/><Relationship Id="rId124" Type="http://schemas.openxmlformats.org/officeDocument/2006/relationships/hyperlink" Target="https://m.edsoo.ru/b9c9adff" TargetMode="External"/><Relationship Id="rId129" Type="http://schemas.openxmlformats.org/officeDocument/2006/relationships/hyperlink" Target="https://m.edsoo.ru/0ec71bac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fee764e" TargetMode="External"/><Relationship Id="rId75" Type="http://schemas.openxmlformats.org/officeDocument/2006/relationships/hyperlink" Target="https://m.edsoo.ru/15c39e49" TargetMode="External"/><Relationship Id="rId91" Type="http://schemas.openxmlformats.org/officeDocument/2006/relationships/hyperlink" Target="https://m.edsoo.ru/66c4b511" TargetMode="External"/><Relationship Id="rId96" Type="http://schemas.openxmlformats.org/officeDocument/2006/relationships/hyperlink" Target="https://m.edsoo.ru/5d948ff7" TargetMode="External"/><Relationship Id="rId140" Type="http://schemas.openxmlformats.org/officeDocument/2006/relationships/hyperlink" Target="https://m.edsoo.ru/53e36beb" TargetMode="External"/><Relationship Id="rId145" Type="http://schemas.openxmlformats.org/officeDocument/2006/relationships/hyperlink" Target="https://m.edsoo.ru/b7bc64b5" TargetMode="External"/><Relationship Id="rId161" Type="http://schemas.openxmlformats.org/officeDocument/2006/relationships/hyperlink" Target="https://m.edsoo.ru/d42cc648" TargetMode="External"/><Relationship Id="rId166" Type="http://schemas.openxmlformats.org/officeDocument/2006/relationships/hyperlink" Target="https://m.edsoo.ru/d4ab0502" TargetMode="External"/><Relationship Id="rId182" Type="http://schemas.openxmlformats.org/officeDocument/2006/relationships/hyperlink" Target="https://m.edsoo.ru/6eb1ace4" TargetMode="External"/><Relationship Id="rId187" Type="http://schemas.openxmlformats.org/officeDocument/2006/relationships/hyperlink" Target="https://m.edsoo.ru/9f721f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1e8f0186" TargetMode="External"/><Relationship Id="rId119" Type="http://schemas.openxmlformats.org/officeDocument/2006/relationships/hyperlink" Target="https://m.edsoo.ru/932fac30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5287340e" TargetMode="External"/><Relationship Id="rId86" Type="http://schemas.openxmlformats.org/officeDocument/2006/relationships/hyperlink" Target="https://m.edsoo.ru/3f4a874e" TargetMode="External"/><Relationship Id="rId130" Type="http://schemas.openxmlformats.org/officeDocument/2006/relationships/hyperlink" Target="https://m.edsoo.ru/38ed8040" TargetMode="External"/><Relationship Id="rId135" Type="http://schemas.openxmlformats.org/officeDocument/2006/relationships/hyperlink" Target="https://m.edsoo.ru/19e1305c" TargetMode="External"/><Relationship Id="rId151" Type="http://schemas.openxmlformats.org/officeDocument/2006/relationships/hyperlink" Target="https://m.edsoo.ru/e69e2dad" TargetMode="External"/><Relationship Id="rId156" Type="http://schemas.openxmlformats.org/officeDocument/2006/relationships/hyperlink" Target="https://m.edsoo.ru/77ecde22" TargetMode="External"/><Relationship Id="rId177" Type="http://schemas.openxmlformats.org/officeDocument/2006/relationships/hyperlink" Target="https://m.edsoo.ru/afaacb3e" TargetMode="External"/><Relationship Id="rId198" Type="http://schemas.openxmlformats.org/officeDocument/2006/relationships/hyperlink" Target="https://m.edsoo.ru/0b44777b" TargetMode="External"/><Relationship Id="rId172" Type="http://schemas.openxmlformats.org/officeDocument/2006/relationships/hyperlink" Target="https://m.edsoo.ru/2683253f" TargetMode="External"/><Relationship Id="rId193" Type="http://schemas.openxmlformats.org/officeDocument/2006/relationships/hyperlink" Target="https://m.edsoo.ru/4ab72a9d" TargetMode="External"/><Relationship Id="rId202" Type="http://schemas.openxmlformats.org/officeDocument/2006/relationships/hyperlink" Target="https://m.edsoo.ru/474d2bad" TargetMode="Externa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d9b67dc8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aa8065a2" TargetMode="External"/><Relationship Id="rId97" Type="http://schemas.openxmlformats.org/officeDocument/2006/relationships/hyperlink" Target="https://m.edsoo.ru/dbbc76be" TargetMode="External"/><Relationship Id="rId104" Type="http://schemas.openxmlformats.org/officeDocument/2006/relationships/hyperlink" Target="https://m.edsoo.ru/f0ac839f" TargetMode="External"/><Relationship Id="rId120" Type="http://schemas.openxmlformats.org/officeDocument/2006/relationships/hyperlink" Target="https://m.edsoo.ru/7e24a0c3" TargetMode="External"/><Relationship Id="rId125" Type="http://schemas.openxmlformats.org/officeDocument/2006/relationships/hyperlink" Target="https://m.edsoo.ru/967ec97f" TargetMode="External"/><Relationship Id="rId141" Type="http://schemas.openxmlformats.org/officeDocument/2006/relationships/hyperlink" Target="https://m.edsoo.ru/e9711cfe" TargetMode="External"/><Relationship Id="rId146" Type="http://schemas.openxmlformats.org/officeDocument/2006/relationships/hyperlink" Target="https://m.edsoo.ru/d551212b" TargetMode="External"/><Relationship Id="rId167" Type="http://schemas.openxmlformats.org/officeDocument/2006/relationships/hyperlink" Target="https://m.edsoo.ru/401fd019" TargetMode="External"/><Relationship Id="rId188" Type="http://schemas.openxmlformats.org/officeDocument/2006/relationships/hyperlink" Target="https://m.edsoo.ru/1271863e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12a995b4" TargetMode="External"/><Relationship Id="rId92" Type="http://schemas.openxmlformats.org/officeDocument/2006/relationships/hyperlink" Target="https://m.edsoo.ru/efb46d82" TargetMode="External"/><Relationship Id="rId162" Type="http://schemas.openxmlformats.org/officeDocument/2006/relationships/hyperlink" Target="https://m.edsoo.ru/893a96ec" TargetMode="External"/><Relationship Id="rId183" Type="http://schemas.openxmlformats.org/officeDocument/2006/relationships/hyperlink" Target="https://m.edsoo.ru/62a514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38e9087b" TargetMode="External"/><Relationship Id="rId87" Type="http://schemas.openxmlformats.org/officeDocument/2006/relationships/hyperlink" Target="https://m.edsoo.ru/c1c9736e" TargetMode="External"/><Relationship Id="rId110" Type="http://schemas.openxmlformats.org/officeDocument/2006/relationships/hyperlink" Target="https://m.edsoo.ru/1935e8cf" TargetMode="External"/><Relationship Id="rId115" Type="http://schemas.openxmlformats.org/officeDocument/2006/relationships/hyperlink" Target="https://m.edsoo.ru/a67ea81d" TargetMode="External"/><Relationship Id="rId131" Type="http://schemas.openxmlformats.org/officeDocument/2006/relationships/hyperlink" Target="https://m.edsoo.ru/a08379e1" TargetMode="External"/><Relationship Id="rId136" Type="http://schemas.openxmlformats.org/officeDocument/2006/relationships/hyperlink" Target="https://m.edsoo.ru/06ee2be5" TargetMode="External"/><Relationship Id="rId157" Type="http://schemas.openxmlformats.org/officeDocument/2006/relationships/hyperlink" Target="https://m.edsoo.ru/cb3ca697" TargetMode="External"/><Relationship Id="rId178" Type="http://schemas.openxmlformats.org/officeDocument/2006/relationships/hyperlink" Target="https://m.edsoo.ru/7f706b5d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6a1c6519" TargetMode="External"/><Relationship Id="rId152" Type="http://schemas.openxmlformats.org/officeDocument/2006/relationships/hyperlink" Target="https://m.edsoo.ru/972eeb1e" TargetMode="External"/><Relationship Id="rId173" Type="http://schemas.openxmlformats.org/officeDocument/2006/relationships/hyperlink" Target="https://m.edsoo.ru/4745856e" TargetMode="External"/><Relationship Id="rId194" Type="http://schemas.openxmlformats.org/officeDocument/2006/relationships/hyperlink" Target="https://m.edsoo.ru/641e2b99" TargetMode="External"/><Relationship Id="rId199" Type="http://schemas.openxmlformats.org/officeDocument/2006/relationships/hyperlink" Target="https://m.edsoo.ru/fabab905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5676655" TargetMode="External"/><Relationship Id="rId100" Type="http://schemas.openxmlformats.org/officeDocument/2006/relationships/hyperlink" Target="https://m.edsoo.ru/eb5149ca" TargetMode="External"/><Relationship Id="rId105" Type="http://schemas.openxmlformats.org/officeDocument/2006/relationships/hyperlink" Target="https://m.edsoo.ru/4a40eb25" TargetMode="External"/><Relationship Id="rId126" Type="http://schemas.openxmlformats.org/officeDocument/2006/relationships/hyperlink" Target="https://m.edsoo.ru/a0a71abd" TargetMode="External"/><Relationship Id="rId147" Type="http://schemas.openxmlformats.org/officeDocument/2006/relationships/hyperlink" Target="https://m.edsoo.ru/0dadc942" TargetMode="External"/><Relationship Id="rId168" Type="http://schemas.openxmlformats.org/officeDocument/2006/relationships/hyperlink" Target="https://m.edsoo.ru/9945020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065bc98a" TargetMode="External"/><Relationship Id="rId93" Type="http://schemas.openxmlformats.org/officeDocument/2006/relationships/hyperlink" Target="https://m.edsoo.ru/aee35c4d" TargetMode="External"/><Relationship Id="rId98" Type="http://schemas.openxmlformats.org/officeDocument/2006/relationships/hyperlink" Target="https://m.edsoo.ru/875534da" TargetMode="External"/><Relationship Id="rId121" Type="http://schemas.openxmlformats.org/officeDocument/2006/relationships/hyperlink" Target="https://m.edsoo.ru/b01d2dd5" TargetMode="External"/><Relationship Id="rId142" Type="http://schemas.openxmlformats.org/officeDocument/2006/relationships/hyperlink" Target="https://m.edsoo.ru/4ab92d9f" TargetMode="External"/><Relationship Id="rId163" Type="http://schemas.openxmlformats.org/officeDocument/2006/relationships/hyperlink" Target="https://m.edsoo.ru/680aa01a" TargetMode="External"/><Relationship Id="rId184" Type="http://schemas.openxmlformats.org/officeDocument/2006/relationships/hyperlink" Target="https://m.edsoo.ru/995db6d4" TargetMode="External"/><Relationship Id="rId189" Type="http://schemas.openxmlformats.org/officeDocument/2006/relationships/hyperlink" Target="https://m.edsoo.ru/2a452b0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72adbc56" TargetMode="External"/><Relationship Id="rId116" Type="http://schemas.openxmlformats.org/officeDocument/2006/relationships/hyperlink" Target="https://m.edsoo.ru/bc57fa8e" TargetMode="External"/><Relationship Id="rId137" Type="http://schemas.openxmlformats.org/officeDocument/2006/relationships/hyperlink" Target="https://m.edsoo.ru/56c4e03e" TargetMode="External"/><Relationship Id="rId158" Type="http://schemas.openxmlformats.org/officeDocument/2006/relationships/hyperlink" Target="https://m.edsoo.ru/2b7cf608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f6f6e16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647a76d5" TargetMode="External"/><Relationship Id="rId88" Type="http://schemas.openxmlformats.org/officeDocument/2006/relationships/hyperlink" Target="https://m.edsoo.ru/5305231e" TargetMode="External"/><Relationship Id="rId111" Type="http://schemas.openxmlformats.org/officeDocument/2006/relationships/hyperlink" Target="https://m.edsoo.ru/12e69951" TargetMode="External"/><Relationship Id="rId132" Type="http://schemas.openxmlformats.org/officeDocument/2006/relationships/hyperlink" Target="https://m.edsoo.ru/f9fafc2b" TargetMode="External"/><Relationship Id="rId153" Type="http://schemas.openxmlformats.org/officeDocument/2006/relationships/hyperlink" Target="https://m.edsoo.ru/c068995c" TargetMode="External"/><Relationship Id="rId174" Type="http://schemas.openxmlformats.org/officeDocument/2006/relationships/hyperlink" Target="https://m.edsoo.ru/ee81d896" TargetMode="External"/><Relationship Id="rId179" Type="http://schemas.openxmlformats.org/officeDocument/2006/relationships/hyperlink" Target="https://m.edsoo.ru/5f3f81a7" TargetMode="External"/><Relationship Id="rId195" Type="http://schemas.openxmlformats.org/officeDocument/2006/relationships/hyperlink" Target="https://m.edsoo.ru/5aaf2c2c" TargetMode="External"/><Relationship Id="rId190" Type="http://schemas.openxmlformats.org/officeDocument/2006/relationships/hyperlink" Target="https://m.edsoo.ru/b0d19c6d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ee4bc0b5" TargetMode="External"/><Relationship Id="rId127" Type="http://schemas.openxmlformats.org/officeDocument/2006/relationships/hyperlink" Target="https://m.edsoo.ru/cdae8641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b58c5429" TargetMode="External"/><Relationship Id="rId78" Type="http://schemas.openxmlformats.org/officeDocument/2006/relationships/hyperlink" Target="https://m.edsoo.ru/99fe1447" TargetMode="External"/><Relationship Id="rId94" Type="http://schemas.openxmlformats.org/officeDocument/2006/relationships/hyperlink" Target="https://m.edsoo.ru/ee5d8232" TargetMode="External"/><Relationship Id="rId99" Type="http://schemas.openxmlformats.org/officeDocument/2006/relationships/hyperlink" Target="https://m.edsoo.ru/c9b0ebd4" TargetMode="External"/><Relationship Id="rId101" Type="http://schemas.openxmlformats.org/officeDocument/2006/relationships/hyperlink" Target="https://m.edsoo.ru/d0b5d65c" TargetMode="External"/><Relationship Id="rId122" Type="http://schemas.openxmlformats.org/officeDocument/2006/relationships/hyperlink" Target="https://m.edsoo.ru/cb9c9675" TargetMode="External"/><Relationship Id="rId143" Type="http://schemas.openxmlformats.org/officeDocument/2006/relationships/hyperlink" Target="https://m.edsoo.ru/674f526d" TargetMode="External"/><Relationship Id="rId148" Type="http://schemas.openxmlformats.org/officeDocument/2006/relationships/hyperlink" Target="https://m.edsoo.ru/33ced579" TargetMode="External"/><Relationship Id="rId164" Type="http://schemas.openxmlformats.org/officeDocument/2006/relationships/hyperlink" Target="https://m.edsoo.ru/4d01c9d6" TargetMode="External"/><Relationship Id="rId169" Type="http://schemas.openxmlformats.org/officeDocument/2006/relationships/hyperlink" Target="https://m.edsoo.ru/e22377a5" TargetMode="External"/><Relationship Id="rId185" Type="http://schemas.openxmlformats.org/officeDocument/2006/relationships/hyperlink" Target="https://m.edsoo.ru/12afee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ab8dc9ab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fd2cf918" TargetMode="External"/><Relationship Id="rId89" Type="http://schemas.openxmlformats.org/officeDocument/2006/relationships/hyperlink" Target="https://m.edsoo.ru/923d8abc" TargetMode="External"/><Relationship Id="rId112" Type="http://schemas.openxmlformats.org/officeDocument/2006/relationships/hyperlink" Target="https://m.edsoo.ru/317031d3" TargetMode="External"/><Relationship Id="rId133" Type="http://schemas.openxmlformats.org/officeDocument/2006/relationships/hyperlink" Target="https://m.edsoo.ru/c2289528" TargetMode="External"/><Relationship Id="rId154" Type="http://schemas.openxmlformats.org/officeDocument/2006/relationships/hyperlink" Target="https://m.edsoo.ru/b8918284" TargetMode="External"/><Relationship Id="rId175" Type="http://schemas.openxmlformats.org/officeDocument/2006/relationships/hyperlink" Target="https://m.edsoo.ru/887e20c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101</Pages>
  <Words>29797</Words>
  <Characters>169844</Characters>
  <Application>Microsoft Office Word</Application>
  <DocSecurity>0</DocSecurity>
  <Lines>1415</Lines>
  <Paragraphs>398</Paragraphs>
  <ScaleCrop>false</ScaleCrop>
  <Company>HP</Company>
  <LinksUpToDate>false</LinksUpToDate>
  <CharactersWithSpaces>199243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Сажинская</cp:lastModifiedBy>
  <cp:revision>2</cp:revision>
  <dcterms:created xsi:type="dcterms:W3CDTF">2025-06-26T18:08:00Z</dcterms:created>
  <dcterms:modified xsi:type="dcterms:W3CDTF">2025-06-27T09:54:00Z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115A65B8591740209815208D6B07B1B8_12</vt:lpwstr>
  </property>
</Properties>
</file>