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2" w:type="dxa"/>
        <w:tblLook w:val="00A0"/>
      </w:tblPr>
      <w:tblGrid>
        <w:gridCol w:w="9571"/>
      </w:tblGrid>
      <w:tr w:rsidR="00E27EA7" w:rsidRPr="00134451" w:rsidTr="00E27EA7">
        <w:tc>
          <w:tcPr>
            <w:tcW w:w="222" w:type="dxa"/>
          </w:tcPr>
          <w:p w:rsidR="00E27EA7" w:rsidRPr="00E97870" w:rsidRDefault="00E27EA7" w:rsidP="00E27EA7">
            <w:pPr>
              <w:spacing w:line="240" w:lineRule="auto"/>
              <w:ind w:firstLine="2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78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:rsidR="00E27EA7" w:rsidRPr="00A35923" w:rsidRDefault="00E27EA7" w:rsidP="00E27EA7">
            <w:pPr>
              <w:spacing w:line="240" w:lineRule="auto"/>
              <w:ind w:firstLine="2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  <w:p w:rsidR="00E27EA7" w:rsidRPr="00A35923" w:rsidRDefault="00E27EA7" w:rsidP="00E27EA7">
            <w:pPr>
              <w:spacing w:line="240" w:lineRule="auto"/>
              <w:ind w:firstLine="2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Артинского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A35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</w:p>
          <w:p w:rsidR="00E27EA7" w:rsidRPr="00A35923" w:rsidRDefault="00E27EA7" w:rsidP="00E27E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E27EA7" w:rsidRDefault="00E27EA7" w:rsidP="00E27E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«Сажинская средняя общеобразовательная школа</w:t>
            </w:r>
          </w:p>
          <w:p w:rsidR="00E27EA7" w:rsidRPr="00A35923" w:rsidRDefault="00E27EA7" w:rsidP="00E27EA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имени Героя Советского Союза Чухарева Вячеслава Федоровича</w:t>
            </w:r>
            <w:r w:rsidRPr="00A35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27EA7" w:rsidRPr="00E97870" w:rsidRDefault="00E27EA7" w:rsidP="00E27EA7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A7" w:rsidRPr="00E97870" w:rsidRDefault="00E27EA7" w:rsidP="00E27EA7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A7" w:rsidRPr="00E97870" w:rsidRDefault="00E27EA7" w:rsidP="00E27EA7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A7" w:rsidRPr="00E97870" w:rsidRDefault="00E27EA7" w:rsidP="00E27EA7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173" w:type="dxa"/>
              <w:tblLook w:val="04A0"/>
            </w:tblPr>
            <w:tblGrid>
              <w:gridCol w:w="4786"/>
              <w:gridCol w:w="5387"/>
            </w:tblGrid>
            <w:tr w:rsidR="00E27EA7" w:rsidRPr="00950061" w:rsidTr="00B57FB2">
              <w:tc>
                <w:tcPr>
                  <w:tcW w:w="4786" w:type="dxa"/>
                </w:tcPr>
                <w:p w:rsidR="00E27EA7" w:rsidRPr="00A35923" w:rsidRDefault="00E27EA7" w:rsidP="00E27EA7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35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РАССМОТРЕНО</w:t>
                  </w:r>
                </w:p>
                <w:p w:rsidR="00E27EA7" w:rsidRDefault="00E27EA7" w:rsidP="00E27EA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педагогическим советом,</w:t>
                  </w:r>
                </w:p>
                <w:p w:rsidR="00E27EA7" w:rsidRPr="00A35923" w:rsidRDefault="00E27EA7" w:rsidP="00E27EA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протокол  от 18.06.2025г №11</w:t>
                  </w:r>
                </w:p>
                <w:p w:rsidR="00E27EA7" w:rsidRPr="00A35923" w:rsidRDefault="00E27EA7" w:rsidP="00E27EA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27EA7" w:rsidRPr="00A35923" w:rsidRDefault="00E27EA7" w:rsidP="00E27EA7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87" w:type="dxa"/>
                </w:tcPr>
                <w:p w:rsidR="00E27EA7" w:rsidRPr="00A35923" w:rsidRDefault="00E27EA7" w:rsidP="00E27EA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35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:rsidR="00E27EA7" w:rsidRDefault="00723F0D" w:rsidP="00E27EA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</w:t>
                  </w:r>
                  <w:r w:rsidR="00E27E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иректор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ом</w:t>
                  </w:r>
                  <w:r w:rsidR="00E27E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МАОУ «Сажинская СОШ</w:t>
                  </w:r>
                </w:p>
                <w:p w:rsidR="00E27EA7" w:rsidRPr="00A35923" w:rsidRDefault="00E27EA7" w:rsidP="00E27EA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им. Героя Советского союза Чухарева В.Ф.»</w:t>
                  </w:r>
                </w:p>
                <w:p w:rsidR="00E27EA7" w:rsidRPr="00A35923" w:rsidRDefault="00E27EA7" w:rsidP="00E27EA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____________________</w:t>
                  </w:r>
                  <w:r w:rsidRPr="00A35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С.Ф.Половников </w:t>
                  </w:r>
                </w:p>
                <w:p w:rsidR="00E27EA7" w:rsidRPr="00A35923" w:rsidRDefault="00E27EA7" w:rsidP="00E27EA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Приказ от 18.06.2025</w:t>
                  </w:r>
                  <w:r w:rsidRPr="00A35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 86-од</w:t>
                  </w:r>
                </w:p>
                <w:p w:rsidR="00E27EA7" w:rsidRPr="00A35923" w:rsidRDefault="00E27EA7" w:rsidP="00E27EA7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27EA7" w:rsidRPr="00134451" w:rsidRDefault="00E27EA7" w:rsidP="003303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34BE" w:rsidRDefault="008B34BE" w:rsidP="008B34B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B34BE" w:rsidRDefault="008B34BE" w:rsidP="008B34B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B34BE" w:rsidRDefault="008B34BE" w:rsidP="008B34B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B34BE" w:rsidRDefault="008B34BE" w:rsidP="00E27EA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27EA7" w:rsidRDefault="00E27EA7" w:rsidP="00E27EA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27EA7" w:rsidRPr="00734656" w:rsidRDefault="00E27EA7" w:rsidP="00E27EA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8B34BE" w:rsidRPr="00734656" w:rsidRDefault="008B34BE" w:rsidP="008B34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8B34BE" w:rsidRPr="00C62D0A" w:rsidRDefault="008B34BE" w:rsidP="008B34B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62D0A">
        <w:rPr>
          <w:rFonts w:ascii="Times New Roman" w:eastAsiaTheme="minorEastAsia" w:hAnsi="Times New Roman" w:cs="Times New Roman"/>
          <w:sz w:val="28"/>
          <w:szCs w:val="28"/>
        </w:rPr>
        <w:t>РАБОЧАЯ ПРОГРАММА</w:t>
      </w:r>
    </w:p>
    <w:p w:rsidR="008B34BE" w:rsidRPr="00C62D0A" w:rsidRDefault="008B34BE" w:rsidP="008B34BE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8"/>
          <w:szCs w:val="28"/>
        </w:rPr>
      </w:pPr>
      <w:r w:rsidRPr="00C62D0A">
        <w:rPr>
          <w:rFonts w:ascii="Times New Roman" w:eastAsiaTheme="minorEastAsia" w:hAnsi="Times New Roman" w:cs="Times New Roman"/>
          <w:caps/>
          <w:sz w:val="28"/>
          <w:szCs w:val="28"/>
        </w:rPr>
        <w:t>по факультативу</w:t>
      </w:r>
    </w:p>
    <w:p w:rsidR="008B34BE" w:rsidRPr="00C62D0A" w:rsidRDefault="008B34BE" w:rsidP="008B34BE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8"/>
          <w:szCs w:val="28"/>
        </w:rPr>
      </w:pPr>
      <w:r w:rsidRPr="00C62D0A">
        <w:rPr>
          <w:rFonts w:ascii="Times New Roman" w:eastAsiaTheme="minorEastAsia" w:hAnsi="Times New Roman" w:cs="Times New Roman"/>
          <w:caps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caps/>
          <w:sz w:val="28"/>
          <w:szCs w:val="28"/>
        </w:rPr>
        <w:t>математическая грамотность</w:t>
      </w:r>
      <w:r w:rsidRPr="00C62D0A">
        <w:rPr>
          <w:rFonts w:ascii="Times New Roman" w:eastAsiaTheme="minorEastAsia" w:hAnsi="Times New Roman" w:cs="Times New Roman"/>
          <w:caps/>
          <w:sz w:val="28"/>
          <w:szCs w:val="28"/>
        </w:rPr>
        <w:t>»</w:t>
      </w:r>
    </w:p>
    <w:p w:rsidR="008B34BE" w:rsidRDefault="008B34BE" w:rsidP="008B34B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8B34BE" w:rsidRPr="00A35923" w:rsidRDefault="008B34BE" w:rsidP="008B34B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обучающихся 9 класса</w:t>
      </w:r>
      <w:r w:rsidRPr="00A35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34BE" w:rsidRPr="00A35923" w:rsidRDefault="008B34BE" w:rsidP="008B34B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B34BE" w:rsidRPr="00A35923" w:rsidRDefault="008B34BE" w:rsidP="008B34B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B34BE" w:rsidRPr="00A35923" w:rsidRDefault="008B34BE" w:rsidP="008B34B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B34BE" w:rsidRPr="00A35923" w:rsidRDefault="008B34BE" w:rsidP="008B34B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B34BE" w:rsidRPr="00A35923" w:rsidRDefault="008B34BE" w:rsidP="008B34B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B34BE" w:rsidRPr="00A35923" w:rsidRDefault="008B34BE" w:rsidP="008B34B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B34BE" w:rsidRPr="00A35923" w:rsidRDefault="008B34BE" w:rsidP="008B34B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B34BE" w:rsidRPr="00A35923" w:rsidRDefault="008B34BE" w:rsidP="008B34B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B34BE" w:rsidRPr="00A35923" w:rsidRDefault="008B34BE" w:rsidP="008B34B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B34BE" w:rsidRPr="00A35923" w:rsidRDefault="008B34BE" w:rsidP="008B34B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B34BE" w:rsidRPr="00A35923" w:rsidRDefault="008B34BE" w:rsidP="008B34B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B34BE" w:rsidRPr="00A35923" w:rsidRDefault="008B34BE" w:rsidP="008B34B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B34BE" w:rsidRPr="00A35923" w:rsidRDefault="008B34BE" w:rsidP="008B34B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35923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A35923">
        <w:rPr>
          <w:rFonts w:ascii="Times New Roman" w:hAnsi="Times New Roman" w:cs="Times New Roman"/>
          <w:b/>
          <w:color w:val="000000"/>
          <w:sz w:val="24"/>
          <w:szCs w:val="24"/>
        </w:rPr>
        <w:t>‌ ‌</w:t>
      </w:r>
      <w:r w:rsidRPr="00A35923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8B34BE" w:rsidRDefault="008B34BE" w:rsidP="008B34B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B34BE" w:rsidRDefault="008B34BE" w:rsidP="008B34B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B34BE" w:rsidRDefault="008B34BE" w:rsidP="008B34B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B34BE" w:rsidRPr="00A35923" w:rsidRDefault="008B34BE" w:rsidP="008B34B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B34BE" w:rsidRPr="00887C1F" w:rsidRDefault="00E27EA7" w:rsidP="008B34BE">
      <w:pPr>
        <w:jc w:val="center"/>
      </w:pPr>
      <w:r>
        <w:rPr>
          <w:rFonts w:ascii="Times New Roman" w:hAnsi="Times New Roman" w:cs="Times New Roman"/>
          <w:sz w:val="24"/>
          <w:szCs w:val="24"/>
        </w:rPr>
        <w:t>с. Сажино 2025</w:t>
      </w:r>
      <w:r w:rsidR="008B34BE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8B34BE" w:rsidRPr="00440358" w:rsidRDefault="008B34BE" w:rsidP="008B34BE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8B34BE" w:rsidRPr="00440358" w:rsidRDefault="008B34BE" w:rsidP="008B34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</w:t>
      </w:r>
      <w:r w:rsidR="00E27EA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авлена для обучающихся 9 класса.</w:t>
      </w:r>
    </w:p>
    <w:p w:rsidR="008B34BE" w:rsidRPr="00440358" w:rsidRDefault="008B34BE" w:rsidP="008B34B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  составлена на основании следующих </w:t>
      </w:r>
      <w:r w:rsidRPr="00440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документов:</w:t>
      </w:r>
    </w:p>
    <w:p w:rsidR="008B34BE" w:rsidRPr="00E27EA7" w:rsidRDefault="008B34BE" w:rsidP="00E27EA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EA7">
        <w:rPr>
          <w:rFonts w:ascii="Times New Roman" w:hAnsi="Times New Roman" w:cs="Times New Roman"/>
          <w:sz w:val="24"/>
          <w:szCs w:val="24"/>
        </w:rPr>
        <w:t>Федеральный закона РФ от 29 декабря 2012 г.№ 273-ФЗ «Об образовании в Российской Федерации»;</w:t>
      </w:r>
    </w:p>
    <w:p w:rsidR="008B34BE" w:rsidRPr="00E27EA7" w:rsidRDefault="008B34BE" w:rsidP="00E27EA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EA7">
        <w:rPr>
          <w:rFonts w:ascii="Times New Roman" w:hAnsi="Times New Roman" w:cs="Times New Roman"/>
          <w:sz w:val="24"/>
          <w:szCs w:val="24"/>
        </w:rPr>
        <w:t>Устав МАОУ «Сажинская СОШ</w:t>
      </w:r>
      <w:r w:rsidR="00E27EA7" w:rsidRPr="00E27EA7">
        <w:rPr>
          <w:rFonts w:ascii="Times New Roman" w:hAnsi="Times New Roman" w:cs="Times New Roman"/>
          <w:sz w:val="24"/>
          <w:szCs w:val="24"/>
        </w:rPr>
        <w:t xml:space="preserve"> им. Героя Советского Союза В.Ф. Чухарева</w:t>
      </w:r>
      <w:r w:rsidRPr="00E27EA7">
        <w:rPr>
          <w:rFonts w:ascii="Times New Roman" w:hAnsi="Times New Roman" w:cs="Times New Roman"/>
          <w:sz w:val="24"/>
          <w:szCs w:val="24"/>
        </w:rPr>
        <w:t>».</w:t>
      </w:r>
    </w:p>
    <w:p w:rsidR="008B34BE" w:rsidRPr="00E27EA7" w:rsidRDefault="008B34BE" w:rsidP="00E27EA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EA7">
        <w:rPr>
          <w:rFonts w:ascii="Times New Roman" w:hAnsi="Times New Roman" w:cs="Times New Roman"/>
          <w:sz w:val="24"/>
          <w:szCs w:val="24"/>
        </w:rPr>
        <w:t>Учебный план МАОУ «Сажинская СОШ</w:t>
      </w:r>
      <w:r w:rsidR="00E27EA7" w:rsidRPr="00E27EA7">
        <w:rPr>
          <w:rFonts w:ascii="Times New Roman" w:hAnsi="Times New Roman" w:cs="Times New Roman"/>
          <w:sz w:val="24"/>
          <w:szCs w:val="24"/>
        </w:rPr>
        <w:t xml:space="preserve"> им. Героя Советского Союза В.Ф. Чухарева </w:t>
      </w:r>
      <w:r w:rsidRPr="00E27EA7">
        <w:rPr>
          <w:rFonts w:ascii="Times New Roman" w:hAnsi="Times New Roman" w:cs="Times New Roman"/>
          <w:sz w:val="24"/>
          <w:szCs w:val="24"/>
        </w:rPr>
        <w:t>».</w:t>
      </w:r>
    </w:p>
    <w:p w:rsidR="008B34BE" w:rsidRPr="00440358" w:rsidRDefault="008B34BE" w:rsidP="008B34B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8B34BE" w:rsidRPr="00D91311" w:rsidRDefault="008B34BE" w:rsidP="008B3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31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B34BE" w:rsidRPr="00D91311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91311">
        <w:rPr>
          <w:rFonts w:ascii="Times New Roman" w:eastAsiaTheme="minorEastAsia" w:hAnsi="Times New Roman" w:cs="Times New Roman"/>
          <w:sz w:val="24"/>
          <w:szCs w:val="24"/>
        </w:rPr>
        <w:t>- сформировать у школьников представления о математике как о комплексе знаний и умений, необходимых человеку для применения в различных сферах жизни.</w:t>
      </w:r>
    </w:p>
    <w:p w:rsidR="008B34BE" w:rsidRPr="00D91311" w:rsidRDefault="008B34BE" w:rsidP="008B3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E" w:rsidRPr="00D91311" w:rsidRDefault="008B34BE" w:rsidP="008B3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31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B34BE" w:rsidRPr="00D91311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91311">
        <w:rPr>
          <w:rFonts w:ascii="Times New Roman" w:eastAsiaTheme="minorEastAsia" w:hAnsi="Times New Roman" w:cs="Times New Roman"/>
          <w:sz w:val="24"/>
          <w:szCs w:val="24"/>
        </w:rPr>
        <w:t>Образовательные: расширить представление учащихся о практической значимости математических знаний, о сферах применения математики в естественных науках, в области гуманитарной деятельности, искусстве, производстве, быту; сформировать навыки перевода прикладных задач на язык математики,  сформировать устойчивый интерес к математике, как к области знаний.</w:t>
      </w:r>
    </w:p>
    <w:p w:rsidR="008B34BE" w:rsidRPr="00D91311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91311">
        <w:rPr>
          <w:rFonts w:ascii="Times New Roman" w:eastAsiaTheme="minorEastAsia" w:hAnsi="Times New Roman" w:cs="Times New Roman"/>
          <w:sz w:val="24"/>
          <w:szCs w:val="24"/>
        </w:rPr>
        <w:t>Воспитательные: сформировать представление о математике, как о части общечеловеческой культуры; способствовать пониманию ее значимости для общественного прогресса; убедить в необходимости владения конкретными математическими знаниями и способами выполнения математических преобразований для использования  в практической деятельности; обеспечить возможность погружения в различные виды деятельности взрослого человека, ориентировать на профессии, связанные с математикой.</w:t>
      </w:r>
    </w:p>
    <w:p w:rsidR="008B34BE" w:rsidRPr="00D91311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91311">
        <w:rPr>
          <w:rFonts w:ascii="Times New Roman" w:eastAsiaTheme="minorEastAsia" w:hAnsi="Times New Roman" w:cs="Times New Roman"/>
          <w:sz w:val="24"/>
          <w:szCs w:val="24"/>
        </w:rPr>
        <w:t>Развивающие: развивать логическое мышление, творческие способности обучающихся, навыки монологической речи, умения устанавливать причинно-следственные связи, навыки конструктивного решения практических задач, моделирования ситуаций реальных процессов, навыки проектной и практической деятельности с реальными объектами.</w:t>
      </w:r>
    </w:p>
    <w:p w:rsidR="008B34BE" w:rsidRPr="00D91311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B34BE" w:rsidRPr="00D91311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91311">
        <w:rPr>
          <w:rFonts w:ascii="Times New Roman" w:eastAsiaTheme="minorEastAsia" w:hAnsi="Times New Roman" w:cs="Times New Roman"/>
          <w:b/>
          <w:sz w:val="24"/>
          <w:szCs w:val="24"/>
        </w:rPr>
        <w:t>Характеристика предмета</w:t>
      </w:r>
    </w:p>
    <w:p w:rsidR="008B34BE" w:rsidRPr="00D91311" w:rsidRDefault="008B34BE" w:rsidP="008B34BE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D9131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Актуальность программы</w:t>
      </w:r>
      <w:r w:rsidRPr="00D9131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Pr="00D9131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заключается в том, что</w:t>
      </w:r>
      <w:r w:rsidRPr="00D9131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Pr="00D9131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своим содержанием данная программа может привлечь внимание обучающихся, обеспечить осмысление математических знаний, их практического значения, развить творческую смекалку в быту и в будущей профессии. Математическое образование не будет представляться им чем-то абстрактным, и все реже будет возникать вопрос: “А зачем нам нужно изучать математику?”.</w:t>
      </w:r>
    </w:p>
    <w:p w:rsidR="008B34BE" w:rsidRPr="00D91311" w:rsidRDefault="008B34BE" w:rsidP="008B34BE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D9131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Данной программой предусмотрено использование всех заданий исключительно с практическим содержанием (в том числе и задания на смекалку) через тренинги и проектно-исследовательскую деятельность. Освоение программы направлено на побуждение познавательного интереса к математике, установление связи математических знаний с ситуациями из повседневной жизни. Чтобы выполнить задания, ученик должен не только и не столько знать программный материал, сколько уметь делать выводы на основе сравнений, выявлять закономерности, уметь воображать, фантазировать.</w:t>
      </w:r>
    </w:p>
    <w:p w:rsidR="008B34BE" w:rsidRDefault="008B34BE" w:rsidP="008B3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EA7" w:rsidRDefault="00E27EA7" w:rsidP="008B3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EA7" w:rsidRPr="00D91311" w:rsidRDefault="00E27EA7" w:rsidP="008B3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B34BE" w:rsidRPr="00D91311" w:rsidRDefault="008B34BE" w:rsidP="008B3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34BE" w:rsidRPr="00812D3E" w:rsidRDefault="008B34BE" w:rsidP="008B34BE">
      <w:pPr>
        <w:pStyle w:val="Default"/>
        <w:ind w:firstLine="709"/>
      </w:pPr>
      <w:r w:rsidRPr="00812D3E">
        <w:rPr>
          <w:b/>
          <w:bCs/>
          <w:iCs/>
        </w:rPr>
        <w:t xml:space="preserve">Основные формы и методы работы: </w:t>
      </w:r>
    </w:p>
    <w:p w:rsidR="008B34BE" w:rsidRPr="00812D3E" w:rsidRDefault="008B34BE" w:rsidP="008B34BE">
      <w:pPr>
        <w:pStyle w:val="Default"/>
        <w:spacing w:after="27"/>
      </w:pPr>
      <w:r w:rsidRPr="00812D3E">
        <w:t xml:space="preserve">1. Лекции (Сообщение теоретического материала) </w:t>
      </w:r>
    </w:p>
    <w:p w:rsidR="008B34BE" w:rsidRPr="00812D3E" w:rsidRDefault="008B34BE" w:rsidP="008B34BE">
      <w:pPr>
        <w:pStyle w:val="Default"/>
        <w:spacing w:after="27"/>
      </w:pPr>
      <w:r w:rsidRPr="00812D3E">
        <w:t xml:space="preserve">2. Семинары (Уроки интересных задач) </w:t>
      </w:r>
    </w:p>
    <w:p w:rsidR="008B34BE" w:rsidRPr="00812D3E" w:rsidRDefault="008B34BE" w:rsidP="008B34BE">
      <w:pPr>
        <w:pStyle w:val="Default"/>
        <w:spacing w:after="27"/>
      </w:pPr>
      <w:r w:rsidRPr="00812D3E">
        <w:t xml:space="preserve">3. </w:t>
      </w:r>
      <w:r>
        <w:t>Решение задач с практическим содержанием</w:t>
      </w:r>
      <w:r w:rsidRPr="00812D3E">
        <w:t xml:space="preserve"> </w:t>
      </w:r>
    </w:p>
    <w:p w:rsidR="008B34BE" w:rsidRPr="00812D3E" w:rsidRDefault="008B34BE" w:rsidP="008B34BE">
      <w:pPr>
        <w:pStyle w:val="Default"/>
        <w:spacing w:after="27"/>
      </w:pPr>
      <w:r>
        <w:t>4</w:t>
      </w:r>
      <w:r w:rsidRPr="00812D3E">
        <w:t xml:space="preserve">. Решение олимпиадных задач </w:t>
      </w:r>
    </w:p>
    <w:p w:rsidR="008B34BE" w:rsidRPr="00812D3E" w:rsidRDefault="008B34BE" w:rsidP="008B34BE">
      <w:pPr>
        <w:pStyle w:val="Default"/>
        <w:spacing w:after="27"/>
      </w:pPr>
      <w:r>
        <w:t>5</w:t>
      </w:r>
      <w:r w:rsidRPr="00812D3E">
        <w:t xml:space="preserve">. Решение исследовательских задач </w:t>
      </w:r>
    </w:p>
    <w:p w:rsidR="008B34BE" w:rsidRPr="00812D3E" w:rsidRDefault="008B34BE" w:rsidP="008B34BE">
      <w:pPr>
        <w:pStyle w:val="Default"/>
        <w:spacing w:after="27"/>
      </w:pPr>
      <w:r>
        <w:t>6</w:t>
      </w:r>
      <w:r w:rsidRPr="00812D3E">
        <w:t xml:space="preserve">. Решение расчётно-экспериментальных задач </w:t>
      </w:r>
    </w:p>
    <w:p w:rsidR="008B34BE" w:rsidRPr="00812D3E" w:rsidRDefault="008B34BE" w:rsidP="008B34BE">
      <w:pPr>
        <w:pStyle w:val="Default"/>
        <w:spacing w:after="27"/>
      </w:pPr>
      <w:r>
        <w:t>7</w:t>
      </w:r>
      <w:r w:rsidRPr="00812D3E">
        <w:t xml:space="preserve">. Работа в группах </w:t>
      </w:r>
    </w:p>
    <w:p w:rsidR="008B34BE" w:rsidRPr="00812D3E" w:rsidRDefault="008B34BE" w:rsidP="008B34BE">
      <w:pPr>
        <w:pStyle w:val="Default"/>
        <w:spacing w:after="27"/>
      </w:pPr>
      <w:r>
        <w:t>8</w:t>
      </w:r>
      <w:r w:rsidRPr="00812D3E">
        <w:t xml:space="preserve">. Работа в парах </w:t>
      </w:r>
    </w:p>
    <w:p w:rsidR="008B34BE" w:rsidRPr="00812D3E" w:rsidRDefault="008B34BE" w:rsidP="008B34BE">
      <w:pPr>
        <w:pStyle w:val="Default"/>
      </w:pPr>
      <w:r>
        <w:t>9</w:t>
      </w:r>
      <w:r w:rsidRPr="00812D3E">
        <w:t>. Индивидуальная работа</w:t>
      </w:r>
      <w:r>
        <w:t xml:space="preserve"> </w:t>
      </w:r>
    </w:p>
    <w:p w:rsidR="008B34BE" w:rsidRDefault="008B34BE" w:rsidP="008B34B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8B34BE" w:rsidRPr="00D91311" w:rsidRDefault="008B34BE" w:rsidP="008B3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311">
        <w:rPr>
          <w:rFonts w:ascii="Times New Roman" w:hAnsi="Times New Roman" w:cs="Times New Roman"/>
          <w:b/>
          <w:sz w:val="24"/>
          <w:szCs w:val="24"/>
        </w:rPr>
        <w:t>Место предмета в  учебном плане</w:t>
      </w:r>
    </w:p>
    <w:p w:rsidR="008B34BE" w:rsidRPr="00D91311" w:rsidRDefault="008B34BE" w:rsidP="008B3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311">
        <w:rPr>
          <w:rFonts w:ascii="Times New Roman" w:hAnsi="Times New Roman" w:cs="Times New Roman"/>
          <w:sz w:val="24"/>
          <w:szCs w:val="24"/>
        </w:rPr>
        <w:t>Д</w:t>
      </w:r>
      <w:r w:rsidR="00C8441A">
        <w:rPr>
          <w:rFonts w:ascii="Times New Roman" w:hAnsi="Times New Roman" w:cs="Times New Roman"/>
          <w:sz w:val="24"/>
          <w:szCs w:val="24"/>
        </w:rPr>
        <w:t>анная программа рассчитана на 18 часов</w:t>
      </w:r>
      <w:r w:rsidRPr="00D91311">
        <w:rPr>
          <w:rFonts w:ascii="Times New Roman" w:hAnsi="Times New Roman" w:cs="Times New Roman"/>
          <w:sz w:val="24"/>
          <w:szCs w:val="24"/>
        </w:rPr>
        <w:t xml:space="preserve"> (1 час в неделю).</w:t>
      </w:r>
    </w:p>
    <w:p w:rsidR="008B34BE" w:rsidRDefault="008B34BE" w:rsidP="008B34B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B34BE" w:rsidRPr="00A163F4" w:rsidRDefault="008B34BE" w:rsidP="008B34B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6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b/>
          <w:sz w:val="24"/>
          <w:szCs w:val="24"/>
        </w:rPr>
        <w:t>Предметные: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 получение представлений об основных изучаемых понятиях, как важнейших математических моделях, позволяющих описывать и изучать реальные процессы и явления;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овладение навыками инструментальных вычислений;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овладение приемами решения практических задач;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овладение геометрическим языком, умением использовать его для описания предметов окружающего мира, развитие пространственных представлений, приобретение навыков практических измерений;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овладение знаниями об экономических и гражданско-правовых понятиях.</w:t>
      </w:r>
    </w:p>
    <w:p w:rsidR="008B34BE" w:rsidRPr="00A163F4" w:rsidRDefault="008B34BE" w:rsidP="008B34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163F4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ясно и грамотно излагать свои мысли в устной и письменной речи, понимать смысл поставленной задачи, выстраивать аргументацию, приводить примеры;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распознавать логически некорректные высказывания, отличать гипотезу от факта;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представление о математической науке как о сфере человеческой деятельности;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креативность мышления, инициатива, находчивость, активность при решении математических задач;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контролировать процесс и результат деятельности;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способность к эмоциональному восприятию математических объектов, моделей, задач, решений, рассуждений.</w:t>
      </w:r>
    </w:p>
    <w:p w:rsidR="008B34BE" w:rsidRPr="00A163F4" w:rsidRDefault="008B34BE" w:rsidP="008B34B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6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Метапредметные: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первоначальные представления об идеях и методах математики как об универсальном языке науки и практики, о средстве моделирования явлений и процессов;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видеть математическую задачу в контексте проблемной ситуации, в окружающей жизни;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находить в различных источниках информацию, необходимую для решения проблем и представлять ее в понятной форме;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понимать и использовать математические модели для иллюстрации, интерпретации, аргументации;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выдвигать гипотезы при решении учебных задач и понимать необходимость их проверки;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применять индуктивные и дедуктивные способы рассуждений, видеть различные стратегии решения задач;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lastRenderedPageBreak/>
        <w:t>- умение самостоятельно ставить цели, выбирать и находить способы решения учебных и практических проблем;</w:t>
      </w:r>
    </w:p>
    <w:p w:rsidR="008B34BE" w:rsidRPr="00A163F4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планировать и осуществлять деятельность, направленную на решение задач исследовательского характера.</w:t>
      </w:r>
    </w:p>
    <w:p w:rsidR="008B34BE" w:rsidRDefault="008B34BE" w:rsidP="008B34BE">
      <w:pPr>
        <w:ind w:firstLine="709"/>
        <w:rPr>
          <w:rStyle w:val="c17"/>
          <w:rFonts w:ascii="Times New Roman" w:hAnsi="Times New Roman" w:cs="Times New Roman"/>
          <w:b/>
          <w:color w:val="000000"/>
          <w:sz w:val="24"/>
          <w:szCs w:val="24"/>
        </w:rPr>
      </w:pPr>
    </w:p>
    <w:p w:rsidR="008B34BE" w:rsidRDefault="008B34BE" w:rsidP="008B34BE">
      <w:pPr>
        <w:ind w:firstLine="709"/>
      </w:pPr>
      <w:r w:rsidRPr="002E1F3B">
        <w:rPr>
          <w:rStyle w:val="c17"/>
          <w:rFonts w:ascii="Times New Roman" w:hAnsi="Times New Roman" w:cs="Times New Roman"/>
          <w:b/>
          <w:color w:val="000000"/>
          <w:sz w:val="24"/>
          <w:szCs w:val="24"/>
        </w:rPr>
        <w:t>Содержание программы</w:t>
      </w:r>
    </w:p>
    <w:p w:rsidR="008B34BE" w:rsidRPr="003B1947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b/>
          <w:sz w:val="24"/>
          <w:szCs w:val="24"/>
        </w:rPr>
        <w:t>Математика в быту.</w:t>
      </w:r>
    </w:p>
    <w:p w:rsidR="008B34BE" w:rsidRPr="003B1947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Кому и зачем нужна математика? С чего начинается математика в жизни школьника, взрослого человека, семьи. В какой профессии математика не нужна? Что развивает математика? Решение задач на смекалку.</w:t>
      </w:r>
    </w:p>
    <w:p w:rsidR="008B34BE" w:rsidRPr="003B1947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Разметка участка на местности. Какие знания помогут осуществить разметку. Какое необходимо оборудование. Расчет площади и периметра участка. Расчет стоимости ограждения участка.</w:t>
      </w:r>
    </w:p>
    <w:p w:rsidR="008B34BE" w:rsidRPr="003B1947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Меблировка комнаты. Какая мебель нужна на кухне, в спальне, в холле, в гостиной? Как расставить мебель в комнате? Практическая работа с моделями.</w:t>
      </w:r>
    </w:p>
    <w:p w:rsidR="008B34BE" w:rsidRPr="003B1947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Расчет стоимости ремонта комнаты. Ремонт классной комнаты. Выбор материалов для ремонта. Замеры на местности. Расчет количества расходных материалов. Расчет стоимости ремонта.</w:t>
      </w:r>
    </w:p>
    <w:p w:rsidR="008B34BE" w:rsidRPr="003B1947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Сколько стоит электричество? На что тратит электричество семья. Как можно экономить электричество? За какой срок окупаются расходы на энергосберегающую лампу? Сколько можно сэкономить на двух тарифном счетчике? Решение практических задач.</w:t>
      </w:r>
    </w:p>
    <w:p w:rsidR="008B34BE" w:rsidRPr="003B1947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Математика и режим дня. Зачем нужен режим дня? Поможет ли математика составить режим дня? Когда и сколько нужно отдыхать? Компьютер в жизни школьника: польза или вред? Чередование видов деятельности школьника. Сколько нужно выполнять домашнее задание? Сколько школьник учится и сколько отдыхает? Сколько родители работают и сколько отдыхают? Как отдохнуть от учебной деятельности? Составление режима дня по всем правилам.</w:t>
      </w:r>
    </w:p>
    <w:p w:rsidR="008B34BE" w:rsidRPr="003B1947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b/>
          <w:sz w:val="24"/>
          <w:szCs w:val="24"/>
        </w:rPr>
        <w:t>Математика в бизнесе.</w:t>
      </w:r>
    </w:p>
    <w:p w:rsidR="008B34BE" w:rsidRPr="003B1947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Экономика бизнеса. Покупатель и продавец. Издержки, стоимость, цена. Спрос и предложение. Цепочка образования стоимости товара. Доход и прибыль. Рентабельность бизнеса. Составление кластера из рассмотренных понятий. Оплата услуг и издержки производства. Решение практических задач.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B1947">
        <w:rPr>
          <w:rFonts w:ascii="Times New Roman" w:eastAsiaTheme="minorEastAsia" w:hAnsi="Times New Roman" w:cs="Times New Roman"/>
          <w:sz w:val="24"/>
          <w:szCs w:val="24"/>
        </w:rPr>
        <w:t>Цена товара. Наценки и скидки. Решение практических задач.</w:t>
      </w:r>
    </w:p>
    <w:p w:rsidR="008B34BE" w:rsidRPr="003B1947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b/>
          <w:sz w:val="24"/>
          <w:szCs w:val="24"/>
        </w:rPr>
        <w:t>Математика в обществе.</w:t>
      </w:r>
    </w:p>
    <w:p w:rsidR="008B34BE" w:rsidRPr="003B1947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Штрафы и налоги. Как и за что начисляются штрафы? Штрафы для юридических лиц и для физических лиц. Как избежать штрафов? Пени. Сколько стоит не платить штраф? Решение практических задач.</w:t>
      </w:r>
    </w:p>
    <w:p w:rsidR="008B34BE" w:rsidRPr="003B1947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Распродажи. Когда и где бывают распродажи? Кому выгодны распродажи? Повышение и снижение цены на товар? Решение практических задач.</w:t>
      </w:r>
    </w:p>
    <w:p w:rsidR="008B34BE" w:rsidRPr="003B1947" w:rsidRDefault="008B34BE" w:rsidP="008B34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Тарифы. Что такое тариф? Где встречаются тарифы? Тарифы на цены и услуги. Коммунальные платежи. Решение практических задач.</w:t>
      </w:r>
    </w:p>
    <w:p w:rsidR="007B02A4" w:rsidRDefault="007B02A4"/>
    <w:p w:rsidR="00627B97" w:rsidRDefault="00627B97"/>
    <w:p w:rsidR="00627B97" w:rsidRDefault="00627B97"/>
    <w:p w:rsidR="00627B97" w:rsidRDefault="00627B97"/>
    <w:p w:rsidR="00627B97" w:rsidRDefault="00627B97"/>
    <w:p w:rsidR="008B34BE" w:rsidRDefault="008B34BE" w:rsidP="008B34BE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Т</w:t>
      </w:r>
      <w:r w:rsidRPr="00F0361D">
        <w:rPr>
          <w:rFonts w:ascii="Times New Roman" w:eastAsiaTheme="minorEastAsia" w:hAnsi="Times New Roman" w:cs="Times New Roman"/>
          <w:b/>
          <w:sz w:val="24"/>
          <w:szCs w:val="24"/>
        </w:rPr>
        <w:t>ематическое планирование</w:t>
      </w:r>
    </w:p>
    <w:tbl>
      <w:tblPr>
        <w:tblStyle w:val="a4"/>
        <w:tblW w:w="9539" w:type="dxa"/>
        <w:tblInd w:w="250" w:type="dxa"/>
        <w:tblLook w:val="04A0"/>
      </w:tblPr>
      <w:tblGrid>
        <w:gridCol w:w="675"/>
        <w:gridCol w:w="8080"/>
        <w:gridCol w:w="784"/>
      </w:tblGrid>
      <w:tr w:rsidR="008B34BE" w:rsidRPr="00FA7045" w:rsidTr="003303A6">
        <w:tc>
          <w:tcPr>
            <w:tcW w:w="675" w:type="dxa"/>
          </w:tcPr>
          <w:p w:rsidR="008B34BE" w:rsidRPr="00FA7045" w:rsidRDefault="008B34BE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8080" w:type="dxa"/>
          </w:tcPr>
          <w:p w:rsidR="008B34BE" w:rsidRPr="00FA7045" w:rsidRDefault="008B34BE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Название тем</w:t>
            </w:r>
          </w:p>
        </w:tc>
        <w:tc>
          <w:tcPr>
            <w:tcW w:w="784" w:type="dxa"/>
          </w:tcPr>
          <w:p w:rsidR="008B34BE" w:rsidRPr="00FA7045" w:rsidRDefault="008B34BE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B34BE" w:rsidRPr="00FA7045" w:rsidTr="003303A6">
        <w:tc>
          <w:tcPr>
            <w:tcW w:w="675" w:type="dxa"/>
          </w:tcPr>
          <w:p w:rsidR="008B34BE" w:rsidRPr="00FA7045" w:rsidRDefault="008B34BE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8B34BE" w:rsidRPr="00FA7045" w:rsidRDefault="008B34BE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16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сельской местности» Нахождение расстояния на плане сельской местности.</w:t>
            </w:r>
          </w:p>
        </w:tc>
        <w:tc>
          <w:tcPr>
            <w:tcW w:w="784" w:type="dxa"/>
          </w:tcPr>
          <w:p w:rsidR="008B34BE" w:rsidRPr="00FA7045" w:rsidRDefault="008B34BE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4BE" w:rsidRPr="00FA7045" w:rsidTr="003303A6">
        <w:tc>
          <w:tcPr>
            <w:tcW w:w="675" w:type="dxa"/>
          </w:tcPr>
          <w:p w:rsidR="008B34BE" w:rsidRPr="00FA7045" w:rsidRDefault="008B34BE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8B34BE" w:rsidRPr="00FA7045" w:rsidRDefault="008B34BE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времени, затраченное от одного объекта до другого по плану местности.</w:t>
            </w:r>
          </w:p>
        </w:tc>
        <w:tc>
          <w:tcPr>
            <w:tcW w:w="784" w:type="dxa"/>
          </w:tcPr>
          <w:p w:rsidR="008B34BE" w:rsidRPr="00FA7045" w:rsidRDefault="008B34BE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4BE" w:rsidRPr="00FA7045" w:rsidTr="003303A6">
        <w:tc>
          <w:tcPr>
            <w:tcW w:w="675" w:type="dxa"/>
          </w:tcPr>
          <w:p w:rsidR="008B34BE" w:rsidRPr="00FA7045" w:rsidRDefault="008B34BE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8B34BE" w:rsidRPr="00FA7045" w:rsidRDefault="008B34BE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21E">
              <w:rPr>
                <w:rFonts w:ascii="Times New Roman" w:eastAsiaTheme="minorEastAsia" w:hAnsi="Times New Roman" w:cs="Times New Roman"/>
                <w:sz w:val="24"/>
                <w:szCs w:val="24"/>
              </w:rPr>
              <w:t>«Тарифы»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тарифа в разные месяцы года.</w:t>
            </w:r>
          </w:p>
        </w:tc>
        <w:tc>
          <w:tcPr>
            <w:tcW w:w="784" w:type="dxa"/>
          </w:tcPr>
          <w:p w:rsidR="008B34BE" w:rsidRPr="00FA7045" w:rsidRDefault="008B34BE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41A" w:rsidRPr="00FA7045" w:rsidTr="003303A6">
        <w:tc>
          <w:tcPr>
            <w:tcW w:w="675" w:type="dxa"/>
          </w:tcPr>
          <w:p w:rsidR="00C8441A" w:rsidRPr="00FA7045" w:rsidRDefault="00C8441A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C8441A" w:rsidRPr="00A163F4" w:rsidRDefault="00C8441A" w:rsidP="003303A6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на проценты по тарифам связи. Работа с таблицей. Переход на новый тариф.</w:t>
            </w:r>
          </w:p>
        </w:tc>
        <w:tc>
          <w:tcPr>
            <w:tcW w:w="784" w:type="dxa"/>
          </w:tcPr>
          <w:p w:rsidR="00C8441A" w:rsidRPr="00FA7045" w:rsidRDefault="00C8441A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41A" w:rsidRPr="00FA7045" w:rsidTr="003303A6">
        <w:tc>
          <w:tcPr>
            <w:tcW w:w="675" w:type="dxa"/>
          </w:tcPr>
          <w:p w:rsidR="00C8441A" w:rsidRPr="00FA7045" w:rsidRDefault="00C8441A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C8441A" w:rsidRPr="00A163F4" w:rsidRDefault="00C8441A" w:rsidP="003303A6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«Листы бумаги»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между форматами и номерами листов. Переход из одного формата листа в другой.</w:t>
            </w:r>
          </w:p>
        </w:tc>
        <w:tc>
          <w:tcPr>
            <w:tcW w:w="784" w:type="dxa"/>
          </w:tcPr>
          <w:p w:rsidR="00C8441A" w:rsidRPr="00FA7045" w:rsidRDefault="00C8441A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41A" w:rsidRPr="00FA7045" w:rsidTr="003303A6">
        <w:tc>
          <w:tcPr>
            <w:tcW w:w="675" w:type="dxa"/>
          </w:tcPr>
          <w:p w:rsidR="00C8441A" w:rsidRPr="00FA7045" w:rsidRDefault="00C8441A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C8441A" w:rsidRPr="00A163F4" w:rsidRDefault="00C8441A" w:rsidP="003303A6">
            <w:pPr>
              <w:spacing w:before="24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площади листа различного формата. Нахождение массы пачки бумаги по данным задачи.</w:t>
            </w:r>
          </w:p>
        </w:tc>
        <w:tc>
          <w:tcPr>
            <w:tcW w:w="784" w:type="dxa"/>
          </w:tcPr>
          <w:p w:rsidR="00C8441A" w:rsidRPr="00FA7045" w:rsidRDefault="00C8441A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41A" w:rsidRPr="00FA7045" w:rsidTr="003303A6">
        <w:tc>
          <w:tcPr>
            <w:tcW w:w="675" w:type="dxa"/>
          </w:tcPr>
          <w:p w:rsidR="00C8441A" w:rsidRPr="00FA7045" w:rsidRDefault="00C8441A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C8441A" w:rsidRPr="00A163F4" w:rsidRDefault="00C8441A" w:rsidP="003303A6">
            <w:pPr>
              <w:spacing w:before="24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«Участок» Тротуарная плитка для садовых дорожек. Нахождение периметра, площади, расстояние.</w:t>
            </w:r>
          </w:p>
        </w:tc>
        <w:tc>
          <w:tcPr>
            <w:tcW w:w="784" w:type="dxa"/>
          </w:tcPr>
          <w:p w:rsidR="00C8441A" w:rsidRPr="00FA7045" w:rsidRDefault="00C8441A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41A" w:rsidRPr="00FA7045" w:rsidTr="003303A6">
        <w:tc>
          <w:tcPr>
            <w:tcW w:w="675" w:type="dxa"/>
          </w:tcPr>
          <w:p w:rsidR="00C8441A" w:rsidRPr="00FA7045" w:rsidRDefault="00C8441A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C8441A" w:rsidRPr="00A163F4" w:rsidRDefault="00C8441A" w:rsidP="003303A6">
            <w:pPr>
              <w:spacing w:before="24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процентов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Расчёт системы отопления в жилом доме.</w:t>
            </w:r>
          </w:p>
        </w:tc>
        <w:tc>
          <w:tcPr>
            <w:tcW w:w="784" w:type="dxa"/>
          </w:tcPr>
          <w:p w:rsidR="00C8441A" w:rsidRPr="00FA7045" w:rsidRDefault="00C8441A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41A" w:rsidRPr="00FA7045" w:rsidTr="003303A6">
        <w:tc>
          <w:tcPr>
            <w:tcW w:w="675" w:type="dxa"/>
          </w:tcPr>
          <w:p w:rsidR="00C8441A" w:rsidRPr="00FA7045" w:rsidRDefault="00C8441A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C8441A" w:rsidRPr="00A163F4" w:rsidRDefault="00C8441A" w:rsidP="003303A6">
            <w:pPr>
              <w:spacing w:before="24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«Шины» Маркировка шин.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Заполнение таблицы.</w:t>
            </w:r>
          </w:p>
        </w:tc>
        <w:tc>
          <w:tcPr>
            <w:tcW w:w="784" w:type="dxa"/>
          </w:tcPr>
          <w:p w:rsidR="00C8441A" w:rsidRPr="00FA7045" w:rsidRDefault="00C8441A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41A" w:rsidRPr="00FA7045" w:rsidTr="003303A6">
        <w:tc>
          <w:tcPr>
            <w:tcW w:w="675" w:type="dxa"/>
          </w:tcPr>
          <w:p w:rsidR="00C8441A" w:rsidRPr="00FA7045" w:rsidRDefault="00C8441A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C8441A" w:rsidRPr="00A163F4" w:rsidRDefault="00C8441A" w:rsidP="003303A6">
            <w:pPr>
              <w:spacing w:before="24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радиуса и диаметра шины. Нахождение процентов.</w:t>
            </w:r>
          </w:p>
        </w:tc>
        <w:tc>
          <w:tcPr>
            <w:tcW w:w="784" w:type="dxa"/>
          </w:tcPr>
          <w:p w:rsidR="00C8441A" w:rsidRPr="00FA7045" w:rsidRDefault="00C8441A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41A" w:rsidRPr="00FA7045" w:rsidTr="003303A6">
        <w:tc>
          <w:tcPr>
            <w:tcW w:w="675" w:type="dxa"/>
          </w:tcPr>
          <w:p w:rsidR="00C8441A" w:rsidRPr="00FA7045" w:rsidRDefault="00C8441A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:rsidR="00C8441A" w:rsidRPr="00A163F4" w:rsidRDefault="00C8441A" w:rsidP="003303A6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5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«Печь для бани»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Нахождение объёма Нахождение </w:t>
            </w:r>
            <w:r w:rsidRPr="0001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площади</w:t>
            </w:r>
          </w:p>
        </w:tc>
        <w:tc>
          <w:tcPr>
            <w:tcW w:w="784" w:type="dxa"/>
          </w:tcPr>
          <w:p w:rsidR="00C8441A" w:rsidRPr="00FA7045" w:rsidRDefault="00C8441A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41A" w:rsidRPr="00FA7045" w:rsidTr="003303A6">
        <w:tc>
          <w:tcPr>
            <w:tcW w:w="675" w:type="dxa"/>
          </w:tcPr>
          <w:p w:rsidR="00C8441A" w:rsidRPr="00FA7045" w:rsidRDefault="00C8441A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:rsidR="00C8441A" w:rsidRPr="00A163F4" w:rsidRDefault="00C8441A" w:rsidP="003303A6">
            <w:pPr>
              <w:spacing w:before="24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стоимости покупки дровяной печи Нахождение процентов</w:t>
            </w:r>
          </w:p>
        </w:tc>
        <w:tc>
          <w:tcPr>
            <w:tcW w:w="784" w:type="dxa"/>
          </w:tcPr>
          <w:p w:rsidR="00C8441A" w:rsidRPr="00FA7045" w:rsidRDefault="00C8441A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41A" w:rsidRPr="00FA7045" w:rsidTr="003303A6">
        <w:tc>
          <w:tcPr>
            <w:tcW w:w="675" w:type="dxa"/>
          </w:tcPr>
          <w:p w:rsidR="00C8441A" w:rsidRPr="00FA7045" w:rsidRDefault="00C8441A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</w:tcPr>
          <w:p w:rsidR="00C8441A" w:rsidRPr="00A163F4" w:rsidRDefault="00C8441A" w:rsidP="003303A6">
            <w:pPr>
              <w:spacing w:before="24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«Квартира»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Нахождение площади Нахождение </w:t>
            </w: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периметра</w:t>
            </w:r>
          </w:p>
        </w:tc>
        <w:tc>
          <w:tcPr>
            <w:tcW w:w="784" w:type="dxa"/>
          </w:tcPr>
          <w:p w:rsidR="00C8441A" w:rsidRPr="00FA7045" w:rsidRDefault="00C8441A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41A" w:rsidRPr="00FA7045" w:rsidTr="003303A6">
        <w:tc>
          <w:tcPr>
            <w:tcW w:w="675" w:type="dxa"/>
          </w:tcPr>
          <w:p w:rsidR="00C8441A" w:rsidRPr="00FA7045" w:rsidRDefault="00C8441A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:rsidR="00C8441A" w:rsidRPr="00A163F4" w:rsidRDefault="00C8441A" w:rsidP="003303A6">
            <w:pPr>
              <w:spacing w:before="24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процентов Установка стиральной машины и подключение интернета.</w:t>
            </w:r>
          </w:p>
        </w:tc>
        <w:tc>
          <w:tcPr>
            <w:tcW w:w="784" w:type="dxa"/>
          </w:tcPr>
          <w:p w:rsidR="00C8441A" w:rsidRPr="00FA7045" w:rsidRDefault="00C8441A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41A" w:rsidRPr="00FA7045" w:rsidTr="003303A6">
        <w:tc>
          <w:tcPr>
            <w:tcW w:w="675" w:type="dxa"/>
          </w:tcPr>
          <w:p w:rsidR="00C8441A" w:rsidRPr="00FA7045" w:rsidRDefault="00C8441A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</w:tcPr>
          <w:p w:rsidR="00C8441A" w:rsidRPr="00A163F4" w:rsidRDefault="00C8441A" w:rsidP="003303A6">
            <w:pPr>
              <w:spacing w:before="24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местности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Обозначения на плане местности Нахождение расстояние от одного объекта до другого</w:t>
            </w:r>
          </w:p>
        </w:tc>
        <w:tc>
          <w:tcPr>
            <w:tcW w:w="784" w:type="dxa"/>
          </w:tcPr>
          <w:p w:rsidR="00C8441A" w:rsidRPr="00FA7045" w:rsidRDefault="00C8441A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41A" w:rsidRPr="00FA7045" w:rsidTr="003303A6">
        <w:tc>
          <w:tcPr>
            <w:tcW w:w="675" w:type="dxa"/>
          </w:tcPr>
          <w:p w:rsidR="00C8441A" w:rsidRPr="00FA7045" w:rsidRDefault="00C8441A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</w:tcPr>
          <w:p w:rsidR="00C8441A" w:rsidRPr="00A163F4" w:rsidRDefault="00C8441A" w:rsidP="003303A6">
            <w:pPr>
              <w:spacing w:before="24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времени, затраченное на дорогу. Расчёт стоимости продуктов</w:t>
            </w:r>
          </w:p>
        </w:tc>
        <w:tc>
          <w:tcPr>
            <w:tcW w:w="784" w:type="dxa"/>
          </w:tcPr>
          <w:p w:rsidR="00C8441A" w:rsidRPr="00FA7045" w:rsidRDefault="00C8441A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41A" w:rsidRPr="00FA7045" w:rsidTr="003303A6">
        <w:tc>
          <w:tcPr>
            <w:tcW w:w="675" w:type="dxa"/>
          </w:tcPr>
          <w:p w:rsidR="00C8441A" w:rsidRPr="00FA7045" w:rsidRDefault="00C8441A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</w:tcPr>
          <w:p w:rsidR="00C8441A" w:rsidRDefault="00C8441A" w:rsidP="003303A6">
            <w:pPr>
              <w:spacing w:before="24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собственного помещения. Расчёты по индивидуальному плану помещения</w:t>
            </w:r>
          </w:p>
        </w:tc>
        <w:tc>
          <w:tcPr>
            <w:tcW w:w="784" w:type="dxa"/>
          </w:tcPr>
          <w:p w:rsidR="00C8441A" w:rsidRPr="00FA7045" w:rsidRDefault="00C8441A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41A" w:rsidRPr="00FA7045" w:rsidTr="003303A6">
        <w:tc>
          <w:tcPr>
            <w:tcW w:w="675" w:type="dxa"/>
          </w:tcPr>
          <w:p w:rsidR="00C8441A" w:rsidRPr="00FA7045" w:rsidRDefault="00C8441A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</w:tcPr>
          <w:p w:rsidR="00C8441A" w:rsidRDefault="00C8441A" w:rsidP="003303A6">
            <w:pPr>
              <w:spacing w:before="24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784" w:type="dxa"/>
          </w:tcPr>
          <w:p w:rsidR="00C8441A" w:rsidRPr="00FA7045" w:rsidRDefault="00C8441A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41A" w:rsidRPr="00FA7045" w:rsidTr="003303A6">
        <w:tc>
          <w:tcPr>
            <w:tcW w:w="675" w:type="dxa"/>
          </w:tcPr>
          <w:p w:rsidR="00C8441A" w:rsidRPr="00FA7045" w:rsidRDefault="00C8441A" w:rsidP="00330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8441A" w:rsidRPr="006659B7" w:rsidRDefault="00C8441A" w:rsidP="00C8441A">
            <w:pPr>
              <w:spacing w:before="24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784" w:type="dxa"/>
          </w:tcPr>
          <w:p w:rsidR="00C8441A" w:rsidRPr="00FA7045" w:rsidRDefault="00C8441A" w:rsidP="003303A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8B34BE" w:rsidRDefault="008B34BE"/>
    <w:p w:rsidR="00C8441A" w:rsidRPr="00F04C88" w:rsidRDefault="00C8441A" w:rsidP="00C844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04C88">
        <w:rPr>
          <w:rFonts w:ascii="Times New Roman" w:hAnsi="Times New Roman" w:cs="Times New Roman"/>
          <w:b/>
          <w:sz w:val="24"/>
          <w:szCs w:val="24"/>
        </w:rPr>
        <w:t>Учебно-методическое оснащение</w:t>
      </w:r>
    </w:p>
    <w:p w:rsidR="00C8441A" w:rsidRPr="00F04C88" w:rsidRDefault="00C8441A" w:rsidP="00C8441A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04C88">
        <w:rPr>
          <w:rFonts w:ascii="Times New Roman" w:eastAsiaTheme="minorEastAsia" w:hAnsi="Times New Roman" w:cs="Times New Roman"/>
          <w:sz w:val="24"/>
          <w:szCs w:val="24"/>
        </w:rPr>
        <w:t xml:space="preserve">1. Н.А. Криволапова «Внеурочная деятельность. Программа развития познавательных способностей учащихся». М. «Просвещение». </w:t>
      </w:r>
    </w:p>
    <w:p w:rsidR="00C8441A" w:rsidRPr="00F04C88" w:rsidRDefault="00C8441A" w:rsidP="00C8441A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04C88">
        <w:rPr>
          <w:rFonts w:ascii="Times New Roman" w:eastAsiaTheme="minorEastAsia" w:hAnsi="Times New Roman" w:cs="Times New Roman"/>
          <w:sz w:val="24"/>
          <w:szCs w:val="24"/>
        </w:rPr>
        <w:t>2. Н.А. Криволапова «Внеурочная деятельность. Сборник заданий для развития познавательных способностей учащихся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04C88">
        <w:rPr>
          <w:rFonts w:ascii="Times New Roman" w:eastAsiaTheme="minorEastAsia" w:hAnsi="Times New Roman" w:cs="Times New Roman"/>
          <w:sz w:val="24"/>
          <w:szCs w:val="24"/>
        </w:rPr>
        <w:t xml:space="preserve">5-8 классы». М. «Просвещение». </w:t>
      </w:r>
    </w:p>
    <w:p w:rsidR="00C8441A" w:rsidRDefault="00C8441A" w:rsidP="00C8441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C8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Сайт: </w:t>
      </w:r>
      <w:hyperlink r:id="rId7" w:history="1">
        <w:r w:rsidRPr="005E5919">
          <w:rPr>
            <w:rStyle w:val="a5"/>
            <w:rFonts w:ascii="Times New Roman" w:hAnsi="Times New Roman" w:cs="Times New Roman"/>
            <w:sz w:val="24"/>
            <w:szCs w:val="24"/>
          </w:rPr>
          <w:t>https://fipi.ru/oge/otkrytyy-bank-zadaniy-oge</w:t>
        </w:r>
      </w:hyperlink>
    </w:p>
    <w:p w:rsidR="00C8441A" w:rsidRDefault="00C8441A"/>
    <w:sectPr w:rsidR="00C8441A" w:rsidSect="00E27EA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2EE" w:rsidRDefault="008712EE" w:rsidP="00E27EA7">
      <w:pPr>
        <w:spacing w:after="0" w:line="240" w:lineRule="auto"/>
      </w:pPr>
      <w:r>
        <w:separator/>
      </w:r>
    </w:p>
  </w:endnote>
  <w:endnote w:type="continuationSeparator" w:id="0">
    <w:p w:rsidR="008712EE" w:rsidRDefault="008712EE" w:rsidP="00E2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6819702"/>
      <w:docPartObj>
        <w:docPartGallery w:val="Page Numbers (Bottom of Page)"/>
        <w:docPartUnique/>
      </w:docPartObj>
    </w:sdtPr>
    <w:sdtContent>
      <w:p w:rsidR="00E27EA7" w:rsidRDefault="00604B16">
        <w:pPr>
          <w:pStyle w:val="a9"/>
          <w:jc w:val="center"/>
        </w:pPr>
        <w:r>
          <w:fldChar w:fldCharType="begin"/>
        </w:r>
        <w:r w:rsidR="00E27EA7">
          <w:instrText>PAGE   \* MERGEFORMAT</w:instrText>
        </w:r>
        <w:r>
          <w:fldChar w:fldCharType="separate"/>
        </w:r>
        <w:r w:rsidR="00723F0D">
          <w:rPr>
            <w:noProof/>
          </w:rPr>
          <w:t>5</w:t>
        </w:r>
        <w:r>
          <w:fldChar w:fldCharType="end"/>
        </w:r>
      </w:p>
    </w:sdtContent>
  </w:sdt>
  <w:p w:rsidR="00E27EA7" w:rsidRDefault="00E27EA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2EE" w:rsidRDefault="008712EE" w:rsidP="00E27EA7">
      <w:pPr>
        <w:spacing w:after="0" w:line="240" w:lineRule="auto"/>
      </w:pPr>
      <w:r>
        <w:separator/>
      </w:r>
    </w:p>
  </w:footnote>
  <w:footnote w:type="continuationSeparator" w:id="0">
    <w:p w:rsidR="008712EE" w:rsidRDefault="008712EE" w:rsidP="00E27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1C5E"/>
    <w:multiLevelType w:val="hybridMultilevel"/>
    <w:tmpl w:val="E3FA7B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4BE"/>
    <w:rsid w:val="00604B16"/>
    <w:rsid w:val="00627B97"/>
    <w:rsid w:val="00723F0D"/>
    <w:rsid w:val="007B02A4"/>
    <w:rsid w:val="008712EE"/>
    <w:rsid w:val="008B34BE"/>
    <w:rsid w:val="00C8441A"/>
    <w:rsid w:val="00E2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34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7">
    <w:name w:val="c17"/>
    <w:basedOn w:val="a0"/>
    <w:rsid w:val="008B34BE"/>
  </w:style>
  <w:style w:type="table" w:styleId="a4">
    <w:name w:val="Table Grid"/>
    <w:basedOn w:val="a1"/>
    <w:uiPriority w:val="59"/>
    <w:rsid w:val="008B3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441A"/>
    <w:rPr>
      <w:color w:val="0000FF" w:themeColor="hyperlink"/>
      <w:u w:val="single"/>
    </w:rPr>
  </w:style>
  <w:style w:type="paragraph" w:styleId="a6">
    <w:name w:val="No Spacing"/>
    <w:uiPriority w:val="1"/>
    <w:qFormat/>
    <w:rsid w:val="00E27EA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27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7EA7"/>
  </w:style>
  <w:style w:type="paragraph" w:styleId="a9">
    <w:name w:val="footer"/>
    <w:basedOn w:val="a"/>
    <w:link w:val="aa"/>
    <w:uiPriority w:val="99"/>
    <w:unhideWhenUsed/>
    <w:rsid w:val="00E27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7E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ipi.ru/oge/otkrytyy-bank-zadaniy-o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 Сажинская</cp:lastModifiedBy>
  <cp:revision>5</cp:revision>
  <dcterms:created xsi:type="dcterms:W3CDTF">2025-01-30T07:49:00Z</dcterms:created>
  <dcterms:modified xsi:type="dcterms:W3CDTF">2025-06-26T04:31:00Z</dcterms:modified>
</cp:coreProperties>
</file>