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A0"/>
      </w:tblPr>
      <w:tblGrid>
        <w:gridCol w:w="9963"/>
        <w:gridCol w:w="222"/>
      </w:tblGrid>
      <w:tr w:rsidR="005E2DCE" w:rsidRPr="00134451" w:rsidTr="0091031E">
        <w:tc>
          <w:tcPr>
            <w:tcW w:w="4784" w:type="dxa"/>
          </w:tcPr>
          <w:p w:rsidR="005878CD" w:rsidRPr="00E97870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78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5878CD" w:rsidRPr="00A35923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молодежной политики Свердловской области</w:t>
            </w:r>
          </w:p>
          <w:p w:rsidR="005878CD" w:rsidRPr="00A35923" w:rsidRDefault="005878CD" w:rsidP="005878CD">
            <w:pPr>
              <w:spacing w:line="240" w:lineRule="auto"/>
              <w:ind w:firstLine="22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5878CD" w:rsidRPr="00A35923" w:rsidRDefault="005878CD" w:rsidP="005878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5878CD" w:rsidRPr="00A35923" w:rsidRDefault="005878CD" w:rsidP="005878C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Сажинская</w:t>
            </w:r>
            <w:proofErr w:type="spellEnd"/>
            <w:r w:rsidRPr="00A35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8CD" w:rsidRPr="00E97870" w:rsidRDefault="005878CD" w:rsidP="005878C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47" w:type="dxa"/>
              <w:tblLook w:val="04A0"/>
            </w:tblPr>
            <w:tblGrid>
              <w:gridCol w:w="3510"/>
              <w:gridCol w:w="1843"/>
              <w:gridCol w:w="4394"/>
            </w:tblGrid>
            <w:tr w:rsidR="005878CD" w:rsidRPr="00887C1F" w:rsidTr="00335127">
              <w:tc>
                <w:tcPr>
                  <w:tcW w:w="3510" w:type="dxa"/>
                </w:tcPr>
                <w:p w:rsidR="005878CD" w:rsidRPr="00A35923" w:rsidRDefault="005878CD" w:rsidP="005878C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5878CD" w:rsidRDefault="005878CD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педагогическим советом,</w:t>
                  </w:r>
                </w:p>
                <w:p w:rsidR="005878CD" w:rsidRPr="00A35923" w:rsidRDefault="00EB4928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 от 25.06.2024</w:t>
                  </w:r>
                  <w:r w:rsidR="005878C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 №1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  <w:p w:rsidR="005878CD" w:rsidRPr="00A35923" w:rsidRDefault="005878CD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5878CD" w:rsidRPr="00A35923" w:rsidRDefault="005878CD" w:rsidP="005878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5878CD" w:rsidRPr="00A35923" w:rsidRDefault="005878CD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</w:tcPr>
                <w:p w:rsidR="005878CD" w:rsidRPr="00A35923" w:rsidRDefault="005878CD" w:rsidP="005878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5878CD" w:rsidRPr="00A35923" w:rsidRDefault="005878CD" w:rsidP="005878C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 МАОУ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Сажинская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</w:t>
                  </w:r>
                </w:p>
                <w:p w:rsidR="005878CD" w:rsidRPr="00A35923" w:rsidRDefault="005878CD" w:rsidP="005878C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</w:t>
                  </w:r>
                  <w:r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С.Ф.Половников </w:t>
                  </w:r>
                </w:p>
                <w:p w:rsidR="005878CD" w:rsidRPr="00A35923" w:rsidRDefault="00EB4928" w:rsidP="005878C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от 25.06.2024</w:t>
                  </w:r>
                  <w:r w:rsidR="005878CD" w:rsidRPr="00A359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№ 86-од</w:t>
                  </w:r>
                </w:p>
                <w:p w:rsidR="005878CD" w:rsidRPr="00A35923" w:rsidRDefault="005878CD" w:rsidP="005878C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E2DCE" w:rsidRPr="00134451" w:rsidRDefault="005E2DCE" w:rsidP="005878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5" w:type="dxa"/>
          </w:tcPr>
          <w:p w:rsidR="005E2DCE" w:rsidRPr="00134451" w:rsidRDefault="005E2DCE" w:rsidP="009103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2DCE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Pr="00734656" w:rsidRDefault="005878CD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2DCE" w:rsidRPr="00734656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5E2DCE" w:rsidRPr="00C62D0A" w:rsidRDefault="005E2DCE" w:rsidP="005E2DCE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5E2DCE" w:rsidRDefault="005E2DCE" w:rsidP="005E2DC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878CD" w:rsidRPr="00A35923" w:rsidRDefault="005878CD" w:rsidP="005878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5 класса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A35923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A3592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Pr="00A35923" w:rsidRDefault="005878CD" w:rsidP="005878C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878CD" w:rsidRPr="00887C1F" w:rsidRDefault="00EB4928" w:rsidP="005878CD">
      <w:pPr>
        <w:jc w:val="center"/>
      </w:pPr>
      <w:r>
        <w:rPr>
          <w:rFonts w:ascii="Times New Roman" w:hAnsi="Times New Roman" w:cs="Times New Roman"/>
          <w:sz w:val="24"/>
          <w:szCs w:val="24"/>
        </w:rPr>
        <w:t>с. Сажино 2024</w:t>
      </w:r>
      <w:r w:rsidR="005878C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E2DCE" w:rsidRPr="00440358" w:rsidRDefault="005E2DCE" w:rsidP="002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E2DCE" w:rsidRPr="00440358" w:rsidRDefault="005E2DCE" w:rsidP="002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мма составлена для </w:t>
      </w:r>
      <w:proofErr w:type="gramStart"/>
      <w:r w:rsidR="0058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8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МАОУ  «</w:t>
      </w:r>
      <w:proofErr w:type="spellStart"/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Сажинская</w:t>
      </w:r>
      <w:proofErr w:type="spellEnd"/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5E2DCE" w:rsidRPr="00440358" w:rsidRDefault="005E2DCE" w:rsidP="002762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 составлена на основании следующих </w:t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Федеральный закона РФ от 29 декабря 2012 г.№ 273-ФЗ «Об образовании в Российской Федерации»;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Устав МАОУ «Сажинская СОШ».</w:t>
      </w:r>
    </w:p>
    <w:p w:rsidR="005E2DCE" w:rsidRPr="00440358" w:rsidRDefault="005E2DCE" w:rsidP="002762C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Учебный план МАОУ «Сажинская СОШ».</w:t>
      </w:r>
    </w:p>
    <w:p w:rsidR="005E2DCE" w:rsidRPr="00440358" w:rsidRDefault="005E2DCE" w:rsidP="002762C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  <w:sz w:val="21"/>
          <w:szCs w:val="21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-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Развивающие: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Характеристика предмета</w:t>
      </w:r>
    </w:p>
    <w:p w:rsidR="005E2DCE" w:rsidRPr="00D91311" w:rsidRDefault="005E2DCE" w:rsidP="002762C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Актуальность программы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5E2DCE" w:rsidRPr="002762CA" w:rsidRDefault="005E2DCE" w:rsidP="002762CA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</w:t>
      </w:r>
      <w:r w:rsidR="002762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уметь воображать, фантазировать</w:t>
      </w:r>
    </w:p>
    <w:p w:rsidR="002762CA" w:rsidRDefault="002762CA" w:rsidP="002762CA">
      <w:pPr>
        <w:pStyle w:val="Default"/>
        <w:ind w:firstLine="709"/>
        <w:jc w:val="both"/>
        <w:rPr>
          <w:b/>
          <w:bCs/>
          <w:iCs/>
        </w:rPr>
      </w:pPr>
    </w:p>
    <w:p w:rsidR="005E2DCE" w:rsidRPr="00812D3E" w:rsidRDefault="005E2DCE" w:rsidP="002762CA">
      <w:pPr>
        <w:pStyle w:val="Default"/>
        <w:ind w:firstLine="709"/>
        <w:jc w:val="both"/>
      </w:pPr>
      <w:r w:rsidRPr="00812D3E">
        <w:rPr>
          <w:b/>
          <w:bCs/>
          <w:iCs/>
        </w:rPr>
        <w:t xml:space="preserve">Основные формы и методы работы: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t xml:space="preserve">1. Лекции (Сообщение теоретического материала)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t xml:space="preserve">2. Семинары (Уроки интересных задач)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 w:rsidRPr="00812D3E">
        <w:t xml:space="preserve">3. </w:t>
      </w:r>
      <w:r>
        <w:t>Решение задач с практическим содержанием</w:t>
      </w:r>
      <w:r w:rsidRPr="00812D3E">
        <w:t xml:space="preserve">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4</w:t>
      </w:r>
      <w:r w:rsidRPr="00812D3E">
        <w:t xml:space="preserve">. Решение исследовательских задач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lastRenderedPageBreak/>
        <w:t>5</w:t>
      </w:r>
      <w:r w:rsidRPr="00812D3E">
        <w:t xml:space="preserve">. Решение расчётно-экспериментальных задач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6</w:t>
      </w:r>
      <w:r w:rsidRPr="00812D3E">
        <w:t xml:space="preserve">. Работа в группах </w:t>
      </w:r>
    </w:p>
    <w:p w:rsidR="005E2DCE" w:rsidRPr="00812D3E" w:rsidRDefault="005E2DCE" w:rsidP="002762CA">
      <w:pPr>
        <w:pStyle w:val="Default"/>
        <w:spacing w:after="27"/>
        <w:ind w:firstLine="709"/>
        <w:jc w:val="both"/>
      </w:pPr>
      <w:r>
        <w:t>7</w:t>
      </w:r>
      <w:r w:rsidRPr="00812D3E">
        <w:t xml:space="preserve">. Работа в парах </w:t>
      </w:r>
    </w:p>
    <w:p w:rsidR="005E2DCE" w:rsidRDefault="005E2DCE" w:rsidP="002762CA">
      <w:pPr>
        <w:pStyle w:val="Default"/>
        <w:ind w:firstLine="709"/>
        <w:jc w:val="both"/>
      </w:pPr>
      <w:r>
        <w:t>8</w:t>
      </w:r>
      <w:r w:rsidRPr="00812D3E">
        <w:t>. Индивидуальная работа</w:t>
      </w:r>
      <w:r>
        <w:t xml:space="preserve"> </w:t>
      </w:r>
    </w:p>
    <w:p w:rsidR="005E2DCE" w:rsidRPr="00E1104C" w:rsidRDefault="005E2DCE" w:rsidP="002762CA">
      <w:pPr>
        <w:pStyle w:val="Default"/>
        <w:ind w:firstLine="709"/>
        <w:jc w:val="both"/>
      </w:pP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5E2DCE" w:rsidRPr="00D91311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34 часа</w:t>
      </w:r>
      <w:r w:rsidRPr="00D9131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5E2DCE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2DCE" w:rsidRPr="00A163F4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b/>
          <w:sz w:val="24"/>
          <w:szCs w:val="24"/>
        </w:rPr>
        <w:t>Предметные: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 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навыками инструментальных вычислений;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приемами решения практических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знаниями об экономических и гражданско-правовых понятиях.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ясно и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распознавать логически некорректные высказывания, отличать гипотезу от факта;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представление о математической науке как о сфере человеческой деятельности;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контролировать процесс и результат деятельности;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способность к эмоциональному восприятию математических объектов, моделей, задач, решений, рассуждений.</w:t>
      </w:r>
    </w:p>
    <w:p w:rsidR="005E2DCE" w:rsidRPr="00A163F4" w:rsidRDefault="005E2DCE" w:rsidP="002762C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практики, о средстве моделирования явлений и процессов;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видеть математическую задачу в контексте проблемной ситуации, в окружающей жизни;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проблем и представлять ее в понятной форме;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понимать и использовать математические модели для иллюстрации, интерпретации, аргументации;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самостоятельно ставить цели, выбирать и находить способы решения учебных и практических проблем;</w:t>
      </w:r>
    </w:p>
    <w:p w:rsidR="005E2DCE" w:rsidRPr="00A163F4" w:rsidRDefault="005E2DCE" w:rsidP="002762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5878CD" w:rsidRDefault="005878CD" w:rsidP="005878CD">
      <w:pPr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78CD" w:rsidRPr="006D1F43" w:rsidRDefault="005878CD" w:rsidP="005878CD">
      <w:pPr>
        <w:ind w:firstLine="709"/>
      </w:pPr>
      <w:r w:rsidRPr="006D1F43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1.  Анализ и преобразование информации (8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Главной особенностью раздела является знакомство с множеством натуральных чисел, на основе которых обучающиеся начинают решать задачи практического содержания. Знакомство с математическими моделями представления информации, а также практикумы по решению задач из КИМ ВПР, ОГЭ, ЕГЭ.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2.  Элементы практической геометрии (9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Данный раздел является особо значимым, так как именно на его основе обучающиеся получают наиболее начальные представления о геометрии. Главным составляющим является решение практико-ориентированных задач из вариантов ОГЭ.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3.  Элементы математического моделирования информации (6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Под математическим моделированием информации, в данном случае, понимается правильное восприятие текста задачи, переработка информации, представленной в задаче, а схему или краткую запись. Введение в раздел задач финансового характера позволяет школьникам уже на ранних этапах изучения математики решать задания повышенной сложности на уровне старшеклассников.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Раздел 4.  Элементы финансовой математики (8 часов)</w:t>
      </w:r>
    </w:p>
    <w:p w:rsidR="005878CD" w:rsidRDefault="005878CD" w:rsidP="005878CD">
      <w:pPr>
        <w:pStyle w:val="c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Раздел программы курса для обучающихся 5 классов начинается с введения понятий «процент», «скидка», «выгодное предложение», которые позволяют школьникам понять суть решения задач экономического характера, для успешного решения отдельных заданий ВПР, ОГЭ и ЕГЭ.</w:t>
      </w:r>
    </w:p>
    <w:p w:rsidR="005E2DCE" w:rsidRPr="00A163F4" w:rsidRDefault="005E2DCE" w:rsidP="005E2DC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2DCE" w:rsidRPr="00F0361D" w:rsidRDefault="005878CD" w:rsidP="005E2DCE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</w:t>
      </w:r>
      <w:r w:rsidR="005E2DCE" w:rsidRPr="00F0361D">
        <w:rPr>
          <w:rFonts w:ascii="Times New Roman" w:eastAsiaTheme="minorEastAsia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4"/>
        <w:tblW w:w="9539" w:type="dxa"/>
        <w:tblInd w:w="250" w:type="dxa"/>
        <w:tblLook w:val="04A0"/>
      </w:tblPr>
      <w:tblGrid>
        <w:gridCol w:w="675"/>
        <w:gridCol w:w="8080"/>
        <w:gridCol w:w="784"/>
      </w:tblGrid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8080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Название тем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Вводное занятие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1.  Анализ и преобразование информации 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Множество натуральных чисел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 практического содержания по типу заданий ВПР, ОГЭ, ЕГЭ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 практического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 практического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математической моделью представления информации (схемы, графики, диаграммы из заданий ВПР, ОГЭ, ЕГЭ)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задач, содержащих схемы, графики, диаграммы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задач, содержащих схемы, графики, диаграммы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«Анализ и преобразование информации»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2.  Элементы практической геометрии. 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Начальное представление о геометрии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площадей геометрических фигур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5E2DCE" w:rsidRPr="006D1F43" w:rsidRDefault="00D87639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нахождение площадей в практико-ориентированных задачах (ВПР, ОГЭ 1-4)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нахождение площадей в практико-ориентированных задачах (ВПР, ОГЭ 1-4)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бытовых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бытовых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Простейшие текстовые задачи геометрического содержания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Прикладная геометрия расстояния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практической геометрии»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Раздел 3.  Элементы математического моделирования информации. 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математической модели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Математическое моделирование текстовой информации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статистических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заданий на выбор оптимального варианта решений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на выбор оптимального варианта решений из двух возможных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математического моделирования информации»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Раздел 4.  Элементы финансовой математики.  </w:t>
            </w: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«финансовая математика», знакомство с экономическими задачами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простейших экономических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Решение простейших экономических задач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5E2DCE" w:rsidRPr="006D1F43" w:rsidTr="0091031E">
        <w:tc>
          <w:tcPr>
            <w:tcW w:w="675" w:type="dxa"/>
          </w:tcPr>
          <w:p w:rsidR="005E2DCE" w:rsidRPr="006D1F43" w:rsidRDefault="005E2DCE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80" w:type="dxa"/>
          </w:tcPr>
          <w:p w:rsidR="005E2DCE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Понятия: процент, пропорция, акция, кредит, капитал, выгодное предложение</w:t>
            </w:r>
          </w:p>
        </w:tc>
        <w:tc>
          <w:tcPr>
            <w:tcW w:w="784" w:type="dxa"/>
          </w:tcPr>
          <w:p w:rsidR="005E2DCE" w:rsidRPr="006D1F43" w:rsidRDefault="005E2DCE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80" w:type="dxa"/>
          </w:tcPr>
          <w:p w:rsidR="006D1F43" w:rsidRPr="006D1F43" w:rsidRDefault="006D1F43" w:rsidP="00FF553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Понятия: процент, пропорция, акция, кредит, капитал, выгодное предложение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80" w:type="dxa"/>
          </w:tcPr>
          <w:p w:rsidR="006D1F43" w:rsidRPr="006D1F43" w:rsidRDefault="006D1F43" w:rsidP="00FF553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80" w:type="dxa"/>
          </w:tcPr>
          <w:p w:rsidR="006D1F43" w:rsidRPr="006D1F43" w:rsidRDefault="006D1F43" w:rsidP="004566F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Систематизация знаний по разделу «Элементы финансовой математики»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Обобщающее занятие по курсу «Математическая грамотность»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Итоговое занятие по курсу «Математическая грамотность»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1</w:t>
            </w:r>
          </w:p>
        </w:tc>
      </w:tr>
      <w:tr w:rsidR="006D1F43" w:rsidRPr="006D1F43" w:rsidTr="0091031E">
        <w:tc>
          <w:tcPr>
            <w:tcW w:w="675" w:type="dxa"/>
          </w:tcPr>
          <w:p w:rsidR="006D1F43" w:rsidRPr="006D1F43" w:rsidRDefault="006D1F43" w:rsidP="009103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84" w:type="dxa"/>
          </w:tcPr>
          <w:p w:rsidR="006D1F43" w:rsidRPr="006D1F43" w:rsidRDefault="006D1F43" w:rsidP="0091031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6D1F43">
              <w:rPr>
                <w:rFonts w:ascii="Times New Roman" w:hAnsi="Times New Roman" w:cs="Times New Roman"/>
              </w:rPr>
              <w:t>34</w:t>
            </w:r>
          </w:p>
        </w:tc>
      </w:tr>
    </w:tbl>
    <w:p w:rsidR="005E2DCE" w:rsidRDefault="005E2DCE" w:rsidP="005E2DCE"/>
    <w:p w:rsidR="0038422C" w:rsidRPr="0038422C" w:rsidRDefault="0038422C" w:rsidP="002762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</w:t>
      </w:r>
      <w:r w:rsidRPr="0038422C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38422C" w:rsidRPr="0038422C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грамотность. Учимся для жизни. Математическая грамотность. Сборник эталонных заданий. Учебное пособие для общеобразовательных организаций. Часть 1,2 Под редакцией Г.С. Ковалёвой, Л.О. Рословой. Москва. Санкт-Петербург. «Просвещение» 2020.</w:t>
      </w:r>
    </w:p>
    <w:p w:rsidR="0038422C" w:rsidRPr="0038422C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«ОГЭ 2023</w:t>
      </w: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Математика. 50 вариантов. Типовые варианты экзаменационных заданий от разработчиков ОГЭ» под редакцией И.В. Ященко.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Издательство «Экзамен», 2023</w:t>
      </w:r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8422C" w:rsidRPr="002762CA" w:rsidRDefault="0038422C" w:rsidP="0038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Спивак</w:t>
      </w:r>
      <w:proofErr w:type="spellEnd"/>
      <w:r w:rsidRPr="00384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 Тысяча и одна задача по математике. 5 — 7 классы. АО "Издательство "Просвещение" 2020.</w:t>
      </w:r>
    </w:p>
    <w:p w:rsidR="002762CA" w:rsidRPr="0038422C" w:rsidRDefault="002762CA" w:rsidP="002762CA">
      <w:pPr>
        <w:shd w:val="clear" w:color="auto" w:fill="FFFFFF"/>
        <w:spacing w:before="100" w:beforeAutospacing="1" w:after="100" w:afterAutospacing="1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="007657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5878C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 xml:space="preserve"> HYPERLINK "https://www.google.com/url?q=http://nsportal.ru/shkola/algebra/library/rabochaya-programma-po-matematike-5-klass-3&amp;sa=D&amp;source=editors&amp;ust=1681281178528284&amp;usg=AOvVaw015P9YP65KPz6oHu85tlLS" </w:instrText>
      </w:r>
      <w:r w:rsidR="007657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2762C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edu</w:t>
      </w:r>
      <w:proofErr w:type="spellEnd"/>
      <w:r w:rsidR="007657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"Российское образование" Федеральный портал.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</w:t>
      </w:r>
      <w:hyperlink r:id="rId7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school.edu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"Российский общеобразовательный портал".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www.school-collection.edu.ru/ Единая коллекция цифровых образовательных ресурсов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www.mathvaz.ru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hyperlink r:id="rId9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для учителей математики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www.it-n.ru</w:t>
      </w:r>
      <w:hyperlink r:id="rId10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"Сеть творческих учителей"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Документация, рабочие материалы для учителя математики</w:t>
      </w:r>
    </w:p>
    <w:p w:rsidR="002762CA" w:rsidRPr="002762CA" w:rsidRDefault="002762CA" w:rsidP="002762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hyperlink r:id="rId11" w:history="1">
        <w:r w:rsidRPr="002762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  <w:r w:rsidRPr="00276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Фестиваль педагогических идей "Открытый урок"  </w:t>
      </w:r>
    </w:p>
    <w:p w:rsidR="006D1F43" w:rsidRDefault="006D1F43" w:rsidP="0038422C">
      <w:pPr>
        <w:jc w:val="both"/>
      </w:pPr>
    </w:p>
    <w:sectPr w:rsidR="006D1F43" w:rsidSect="002762CA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CA" w:rsidRDefault="002762CA" w:rsidP="002762CA">
      <w:pPr>
        <w:spacing w:after="0" w:line="240" w:lineRule="auto"/>
      </w:pPr>
      <w:r>
        <w:separator/>
      </w:r>
    </w:p>
  </w:endnote>
  <w:endnote w:type="continuationSeparator" w:id="0">
    <w:p w:rsidR="002762CA" w:rsidRDefault="002762CA" w:rsidP="0027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9464180"/>
      <w:docPartObj>
        <w:docPartGallery w:val="Page Numbers (Bottom of Page)"/>
        <w:docPartUnique/>
      </w:docPartObj>
    </w:sdtPr>
    <w:sdtContent>
      <w:p w:rsidR="002762CA" w:rsidRDefault="00765774">
        <w:pPr>
          <w:pStyle w:val="a8"/>
          <w:jc w:val="center"/>
        </w:pPr>
        <w:r>
          <w:fldChar w:fldCharType="begin"/>
        </w:r>
        <w:r w:rsidR="002762CA">
          <w:instrText>PAGE   \* MERGEFORMAT</w:instrText>
        </w:r>
        <w:r>
          <w:fldChar w:fldCharType="separate"/>
        </w:r>
        <w:r w:rsidR="00EB4928">
          <w:rPr>
            <w:noProof/>
          </w:rPr>
          <w:t>2</w:t>
        </w:r>
        <w:r>
          <w:fldChar w:fldCharType="end"/>
        </w:r>
      </w:p>
    </w:sdtContent>
  </w:sdt>
  <w:p w:rsidR="002762CA" w:rsidRDefault="002762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CA" w:rsidRDefault="002762CA" w:rsidP="002762CA">
      <w:pPr>
        <w:spacing w:after="0" w:line="240" w:lineRule="auto"/>
      </w:pPr>
      <w:r>
        <w:separator/>
      </w:r>
    </w:p>
  </w:footnote>
  <w:footnote w:type="continuationSeparator" w:id="0">
    <w:p w:rsidR="002762CA" w:rsidRDefault="002762CA" w:rsidP="0027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ED06C63"/>
    <w:multiLevelType w:val="multilevel"/>
    <w:tmpl w:val="CB48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71681"/>
    <w:multiLevelType w:val="multilevel"/>
    <w:tmpl w:val="EAB0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8C1"/>
    <w:rsid w:val="002059A6"/>
    <w:rsid w:val="002762CA"/>
    <w:rsid w:val="0038422C"/>
    <w:rsid w:val="005878CD"/>
    <w:rsid w:val="005E2DCE"/>
    <w:rsid w:val="006D1F43"/>
    <w:rsid w:val="00765774"/>
    <w:rsid w:val="00BC337C"/>
    <w:rsid w:val="00D87639"/>
    <w:rsid w:val="00DF18C1"/>
    <w:rsid w:val="00E413FE"/>
    <w:rsid w:val="00EB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E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8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422C"/>
  </w:style>
  <w:style w:type="character" w:customStyle="1" w:styleId="c2">
    <w:name w:val="c2"/>
    <w:basedOn w:val="a0"/>
    <w:rsid w:val="0038422C"/>
  </w:style>
  <w:style w:type="paragraph" w:customStyle="1" w:styleId="c6">
    <w:name w:val="c6"/>
    <w:basedOn w:val="a"/>
    <w:rsid w:val="00276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762CA"/>
  </w:style>
  <w:style w:type="character" w:styleId="a5">
    <w:name w:val="Hyperlink"/>
    <w:basedOn w:val="a0"/>
    <w:uiPriority w:val="99"/>
    <w:semiHidden/>
    <w:unhideWhenUsed/>
    <w:rsid w:val="002762CA"/>
    <w:rPr>
      <w:color w:val="0000FF"/>
      <w:u w:val="single"/>
    </w:rPr>
  </w:style>
  <w:style w:type="character" w:customStyle="1" w:styleId="c28">
    <w:name w:val="c28"/>
    <w:basedOn w:val="a0"/>
    <w:rsid w:val="002762CA"/>
  </w:style>
  <w:style w:type="paragraph" w:styleId="a6">
    <w:name w:val="header"/>
    <w:basedOn w:val="a"/>
    <w:link w:val="a7"/>
    <w:uiPriority w:val="99"/>
    <w:unhideWhenUsed/>
    <w:rsid w:val="002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62CA"/>
  </w:style>
  <w:style w:type="paragraph" w:styleId="a8">
    <w:name w:val="footer"/>
    <w:basedOn w:val="a"/>
    <w:link w:val="a9"/>
    <w:uiPriority w:val="99"/>
    <w:unhideWhenUsed/>
    <w:rsid w:val="0027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mathvaz.ru&amp;sa=D&amp;source=editors&amp;ust=1681281178529083&amp;usg=AOvVaw2hAC97lkz0x8u0Cm83yuM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/shkola/algebra/library/rabochaya-programma-po-matematike-5-klass-3&amp;sa=D&amp;source=editors&amp;ust=1681281178528767&amp;usg=AOvVaw1YjLo0PHWymECMBsAsUIy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festival.1september.ru/&amp;sa=D&amp;source=editors&amp;ust=1681281178529750&amp;usg=AOvVaw2PqhX4uzvLRSDsQkm9uC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it-n.ru/&amp;sa=D&amp;source=editors&amp;ust=1681281178529531&amp;usg=AOvVaw1LbcwagXhGaWx6DqRDId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sportal.ru/shkola/algebra/library/rabochaya-programma-po-matematike-5-klass-3&amp;sa=D&amp;source=editors&amp;ust=1681281178529279&amp;usg=AOvVaw1vKQ3RJbhAJg40gH8Po_Q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dcterms:created xsi:type="dcterms:W3CDTF">2023-06-08T14:27:00Z</dcterms:created>
  <dcterms:modified xsi:type="dcterms:W3CDTF">2024-08-30T12:43:00Z</dcterms:modified>
</cp:coreProperties>
</file>